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宋体" w:hAnsi="宋体" w:eastAsia="宋体" w:cs="宋体"/>
        </w:rPr>
      </w:pPr>
      <w:r>
        <w:rPr>
          <w:rFonts w:hint="eastAsia" w:ascii="宋体" w:hAnsi="宋体" w:eastAsia="宋体" w:cs="宋体"/>
        </w:rPr>
        <w:t>2022年</w:t>
      </w:r>
      <w:r>
        <w:rPr>
          <w:rFonts w:ascii="宋体" w:hAnsi="宋体" w:eastAsia="宋体" w:cs="宋体"/>
        </w:rPr>
        <w:t>6</w:t>
      </w:r>
      <w:r>
        <w:rPr>
          <w:rFonts w:hint="eastAsia" w:ascii="宋体" w:hAnsi="宋体" w:eastAsia="宋体" w:cs="宋体"/>
        </w:rPr>
        <w:t>月勒索病毒态势分析</w:t>
      </w:r>
    </w:p>
    <w:p>
      <w:pPr>
        <w:ind w:firstLine="420"/>
        <w:rPr>
          <w:rFonts w:ascii="宋体" w:hAnsi="宋体" w:eastAsia="宋体" w:cs="宋体"/>
        </w:rPr>
      </w:pPr>
      <w:r>
        <w:rPr>
          <w:rFonts w:hint="eastAsia" w:ascii="宋体" w:hAnsi="宋体" w:eastAsia="宋体" w:cs="宋体"/>
        </w:rPr>
        <w:t>勒索病毒传播至今，360反勒索服务已累计接收到数万勒索病毒感染求助。随着新型勒索病毒的快速蔓延，企业数据泄露风险不断上升，勒索金额高达数百万到近亿美元的勒索案件也不断出现。勒索病毒给企业和个人带来的影响范围越来越广，危害性也越来越大。360安全大脑针对勒索病毒进行了全方位的监测与防御，为需要帮助的用户提供360反勒索服务。</w:t>
      </w:r>
    </w:p>
    <w:p>
      <w:pPr>
        <w:widowControl/>
        <w:ind w:firstLine="420"/>
        <w:rPr>
          <w:rFonts w:ascii="宋体" w:hAnsi="宋体" w:eastAsia="宋体" w:cs="宋体"/>
        </w:rPr>
      </w:pPr>
      <w:r>
        <w:rPr>
          <w:rFonts w:hint="eastAsia" w:ascii="宋体" w:hAnsi="宋体" w:eastAsia="宋体" w:cs="宋体"/>
        </w:rPr>
        <w:t>2022年6月，全球新增的活跃勒索病毒家族有:</w:t>
      </w:r>
      <w:r>
        <w:rPr>
          <w:rFonts w:ascii="宋体" w:hAnsi="宋体" w:eastAsia="宋体" w:cs="宋体"/>
        </w:rPr>
        <w:t>BlueSky</w:t>
      </w:r>
      <w:r>
        <w:rPr>
          <w:rFonts w:hint="eastAsia" w:ascii="宋体" w:hAnsi="宋体" w:eastAsia="宋体" w:cs="宋体"/>
        </w:rPr>
        <w:t>、</w:t>
      </w:r>
      <w:r>
        <w:rPr>
          <w:rFonts w:ascii="宋体" w:hAnsi="宋体" w:eastAsia="宋体" w:cs="宋体"/>
        </w:rPr>
        <w:t>Crimson Walrus</w:t>
      </w:r>
      <w:r>
        <w:rPr>
          <w:rFonts w:hint="eastAsia" w:ascii="宋体" w:hAnsi="宋体" w:eastAsia="宋体" w:cs="宋体"/>
        </w:rPr>
        <w:t>、</w:t>
      </w:r>
      <w:r>
        <w:rPr>
          <w:rFonts w:ascii="宋体" w:hAnsi="宋体" w:eastAsia="宋体" w:cs="宋体"/>
        </w:rPr>
        <w:t>SiegedSec</w:t>
      </w:r>
      <w:r>
        <w:rPr>
          <w:rFonts w:hint="eastAsia" w:ascii="宋体" w:hAnsi="宋体" w:eastAsia="宋体" w:cs="宋体"/>
        </w:rPr>
        <w:t>、Ag</w:t>
      </w:r>
      <w:r>
        <w:rPr>
          <w:rFonts w:ascii="宋体" w:hAnsi="宋体" w:eastAsia="宋体" w:cs="宋体"/>
        </w:rPr>
        <w:t>enda</w:t>
      </w:r>
      <w:r>
        <w:rPr>
          <w:rFonts w:hint="eastAsia" w:ascii="宋体" w:hAnsi="宋体" w:eastAsia="宋体" w:cs="宋体"/>
        </w:rPr>
        <w:t>、Ka</w:t>
      </w:r>
      <w:r>
        <w:rPr>
          <w:rFonts w:ascii="宋体" w:hAnsi="宋体" w:eastAsia="宋体" w:cs="宋体"/>
        </w:rPr>
        <w:t>waii</w:t>
      </w:r>
      <w:r>
        <w:rPr>
          <w:rFonts w:hint="eastAsia" w:ascii="宋体" w:hAnsi="宋体" w:eastAsia="宋体" w:cs="宋体"/>
        </w:rPr>
        <w:t>、Da</w:t>
      </w:r>
      <w:r>
        <w:rPr>
          <w:rFonts w:ascii="宋体" w:hAnsi="宋体" w:eastAsia="宋体" w:cs="宋体"/>
        </w:rPr>
        <w:t>maCrypt</w:t>
      </w:r>
      <w:r>
        <w:rPr>
          <w:rFonts w:hint="eastAsia" w:ascii="宋体" w:hAnsi="宋体" w:eastAsia="宋体" w:cs="宋体"/>
        </w:rPr>
        <w:t>、Re</w:t>
      </w:r>
      <w:r>
        <w:rPr>
          <w:rFonts w:ascii="宋体" w:hAnsi="宋体" w:eastAsia="宋体" w:cs="宋体"/>
        </w:rPr>
        <w:t>dTeam</w:t>
      </w:r>
      <w:r>
        <w:rPr>
          <w:rFonts w:hint="eastAsia" w:ascii="宋体" w:hAnsi="宋体" w:eastAsia="宋体" w:cs="宋体"/>
        </w:rPr>
        <w:t>等家族，其中</w:t>
      </w:r>
      <w:r>
        <w:rPr>
          <w:rFonts w:ascii="宋体" w:hAnsi="宋体" w:eastAsia="宋体" w:cs="宋体"/>
        </w:rPr>
        <w:t>Crimson Walrus</w:t>
      </w:r>
      <w:r>
        <w:rPr>
          <w:rFonts w:hint="eastAsia" w:ascii="宋体" w:hAnsi="宋体" w:eastAsia="宋体" w:cs="宋体"/>
        </w:rPr>
        <w:t>和</w:t>
      </w:r>
      <w:r>
        <w:rPr>
          <w:rFonts w:ascii="宋体" w:hAnsi="宋体" w:eastAsia="宋体" w:cs="宋体"/>
        </w:rPr>
        <w:t>SiegedSec</w:t>
      </w:r>
      <w:r>
        <w:rPr>
          <w:rFonts w:hint="eastAsia" w:ascii="宋体" w:hAnsi="宋体" w:eastAsia="宋体" w:cs="宋体"/>
        </w:rPr>
        <w:t>均为双重勒索，勒索病毒家族。</w:t>
      </w:r>
    </w:p>
    <w:p>
      <w:pPr>
        <w:ind w:firstLine="420"/>
        <w:rPr>
          <w:rFonts w:ascii="宋体" w:hAnsi="宋体" w:eastAsia="宋体" w:cs="宋体"/>
        </w:rPr>
      </w:pPr>
      <w:r>
        <w:rPr>
          <w:rFonts w:hint="eastAsia" w:ascii="宋体" w:hAnsi="宋体" w:eastAsia="宋体" w:cs="宋体"/>
        </w:rPr>
        <w:t>本月最值得关注的有三个热点：</w:t>
      </w:r>
    </w:p>
    <w:p>
      <w:pPr>
        <w:pStyle w:val="18"/>
        <w:numPr>
          <w:ilvl w:val="0"/>
          <w:numId w:val="1"/>
        </w:numPr>
        <w:ind w:firstLineChars="0"/>
        <w:rPr>
          <w:rFonts w:ascii="宋体" w:hAnsi="宋体" w:eastAsia="宋体" w:cs="宋体"/>
        </w:rPr>
      </w:pPr>
      <w:r>
        <w:rPr>
          <w:rFonts w:ascii="宋体" w:hAnsi="宋体" w:eastAsia="宋体" w:cs="宋体"/>
        </w:rPr>
        <w:t>L</w:t>
      </w:r>
      <w:r>
        <w:rPr>
          <w:rFonts w:hint="eastAsia" w:ascii="宋体" w:hAnsi="宋体" w:eastAsia="宋体" w:cs="宋体"/>
        </w:rPr>
        <w:t>o</w:t>
      </w:r>
      <w:r>
        <w:rPr>
          <w:rFonts w:ascii="宋体" w:hAnsi="宋体" w:eastAsia="宋体" w:cs="宋体"/>
        </w:rPr>
        <w:t>ckBit3.0</w:t>
      </w:r>
      <w:r>
        <w:rPr>
          <w:rFonts w:hint="eastAsia" w:ascii="宋体" w:hAnsi="宋体" w:eastAsia="宋体" w:cs="宋体"/>
        </w:rPr>
        <w:t>来袭，首个推出勒索病毒漏洞赏金计划以及首个在数据泄露网站添加对受害组织/企业数据购买/销毁/延期的支付通道。</w:t>
      </w:r>
      <w:r>
        <w:rPr>
          <w:rFonts w:ascii="宋体" w:hAnsi="宋体" w:eastAsia="宋体" w:cs="宋体"/>
        </w:rPr>
        <w:t xml:space="preserve"> </w:t>
      </w:r>
    </w:p>
    <w:p>
      <w:pPr>
        <w:pStyle w:val="18"/>
        <w:numPr>
          <w:ilvl w:val="0"/>
          <w:numId w:val="1"/>
        </w:numPr>
        <w:ind w:firstLineChars="0"/>
        <w:rPr>
          <w:rFonts w:ascii="宋体" w:hAnsi="宋体" w:eastAsia="宋体" w:cs="宋体"/>
        </w:rPr>
      </w:pPr>
      <w:r>
        <w:rPr>
          <w:rFonts w:hint="eastAsia" w:ascii="宋体" w:hAnsi="宋体" w:eastAsia="宋体" w:cs="宋体"/>
        </w:rPr>
        <w:t>多款“新型”勒索软件在本月活跃。包括使用全中文勒索提示信息的Rook，通过S</w:t>
      </w:r>
      <w:r>
        <w:rPr>
          <w:rFonts w:ascii="宋体" w:hAnsi="宋体" w:eastAsia="宋体" w:cs="宋体"/>
        </w:rPr>
        <w:t>QLG</w:t>
      </w:r>
      <w:r>
        <w:rPr>
          <w:rFonts w:hint="eastAsia" w:ascii="宋体" w:hAnsi="宋体" w:eastAsia="宋体" w:cs="宋体"/>
        </w:rPr>
        <w:t>lobe</w:t>
      </w:r>
      <w:r>
        <w:rPr>
          <w:rFonts w:ascii="宋体" w:hAnsi="宋体" w:eastAsia="宋体" w:cs="宋体"/>
        </w:rPr>
        <w:t>Imposter</w:t>
      </w:r>
      <w:r>
        <w:rPr>
          <w:rFonts w:hint="eastAsia" w:ascii="宋体" w:hAnsi="宋体" w:eastAsia="宋体" w:cs="宋体"/>
        </w:rPr>
        <w:t>渠道传播的Blue</w:t>
      </w:r>
      <w:r>
        <w:rPr>
          <w:rFonts w:ascii="宋体" w:hAnsi="宋体" w:eastAsia="宋体" w:cs="宋体"/>
        </w:rPr>
        <w:t>Sky</w:t>
      </w:r>
      <w:r>
        <w:rPr>
          <w:rFonts w:hint="eastAsia" w:ascii="宋体" w:hAnsi="宋体" w:eastAsia="宋体" w:cs="宋体"/>
        </w:rPr>
        <w:t>新型勒索病毒以及通过僵尸网络和远程桌面协议进行传播的P</w:t>
      </w:r>
      <w:r>
        <w:rPr>
          <w:rFonts w:ascii="宋体" w:hAnsi="宋体" w:eastAsia="宋体" w:cs="宋体"/>
        </w:rPr>
        <w:t>ipikaki</w:t>
      </w:r>
      <w:r>
        <w:rPr>
          <w:rFonts w:hint="eastAsia" w:ascii="宋体" w:hAnsi="宋体" w:eastAsia="宋体" w:cs="宋体"/>
        </w:rPr>
        <w:t>勒索病毒。</w:t>
      </w:r>
    </w:p>
    <w:p>
      <w:pPr>
        <w:pStyle w:val="18"/>
        <w:numPr>
          <w:ilvl w:val="0"/>
          <w:numId w:val="1"/>
        </w:numPr>
        <w:ind w:firstLineChars="0"/>
        <w:rPr>
          <w:rFonts w:ascii="宋体" w:hAnsi="宋体" w:eastAsia="宋体" w:cs="宋体"/>
        </w:rPr>
      </w:pPr>
      <w:r>
        <w:rPr>
          <w:rFonts w:hint="eastAsia" w:ascii="宋体" w:hAnsi="宋体" w:eastAsia="宋体" w:cs="宋体"/>
        </w:rPr>
        <w:t>针对威联通设备的勒索攻击持续活跃，</w:t>
      </w:r>
      <w:r>
        <w:rPr>
          <w:rFonts w:ascii="宋体" w:hAnsi="宋体" w:eastAsia="宋体" w:cs="宋体"/>
        </w:rPr>
        <w:t xml:space="preserve"> eCh0R</w:t>
      </w:r>
      <w:r>
        <w:rPr>
          <w:rFonts w:hint="eastAsia" w:ascii="宋体" w:hAnsi="宋体" w:eastAsia="宋体" w:cs="宋体"/>
        </w:rPr>
        <w:t>a</w:t>
      </w:r>
      <w:r>
        <w:rPr>
          <w:rFonts w:ascii="宋体" w:hAnsi="宋体" w:eastAsia="宋体" w:cs="宋体"/>
        </w:rPr>
        <w:t>ix</w:t>
      </w:r>
      <w:r>
        <w:rPr>
          <w:rFonts w:hint="eastAsia" w:ascii="宋体" w:hAnsi="宋体" w:eastAsia="宋体" w:cs="宋体"/>
        </w:rPr>
        <w:t>勒索病毒攻击尚未停止，又新增</w:t>
      </w:r>
      <w:r>
        <w:rPr>
          <w:rFonts w:ascii="宋体" w:hAnsi="宋体" w:eastAsia="宋体" w:cs="宋体"/>
        </w:rPr>
        <w:t>D</w:t>
      </w:r>
      <w:r>
        <w:rPr>
          <w:rFonts w:hint="eastAsia" w:ascii="宋体" w:hAnsi="宋体" w:eastAsia="宋体" w:cs="宋体"/>
        </w:rPr>
        <w:t>e</w:t>
      </w:r>
      <w:r>
        <w:rPr>
          <w:rFonts w:ascii="宋体" w:hAnsi="宋体" w:eastAsia="宋体" w:cs="宋体"/>
        </w:rPr>
        <w:t>adBolt</w:t>
      </w:r>
      <w:r>
        <w:rPr>
          <w:rFonts w:hint="eastAsia" w:ascii="宋体" w:hAnsi="宋体" w:eastAsia="宋体" w:cs="宋体"/>
        </w:rPr>
        <w:t>勒索病毒攻击。</w:t>
      </w:r>
    </w:p>
    <w:p>
      <w:pPr>
        <w:pStyle w:val="18"/>
        <w:ind w:firstLineChars="0"/>
        <w:rPr>
          <w:rFonts w:ascii="宋体" w:hAnsi="宋体" w:eastAsia="宋体" w:cs="宋体"/>
        </w:rPr>
      </w:pPr>
      <w:r>
        <w:rPr>
          <w:rFonts w:hint="eastAsia" w:ascii="宋体" w:hAnsi="宋体" w:eastAsia="宋体" w:cs="宋体"/>
        </w:rPr>
        <w:t>基于对360反勒索数据的分析研判，360政企安全集团高级威胁研究分析中心(CCTGA勒索软件防范应对工作组成员）发布本报告。</w:t>
      </w:r>
    </w:p>
    <w:p>
      <w:pPr>
        <w:pStyle w:val="3"/>
        <w:rPr>
          <w:rFonts w:ascii="宋体" w:hAnsi="宋体" w:eastAsia="宋体" w:cs="宋体"/>
        </w:rPr>
      </w:pPr>
      <w:r>
        <w:rPr>
          <w:rFonts w:hint="eastAsia" w:ascii="宋体" w:hAnsi="宋体" w:eastAsia="宋体" w:cs="宋体"/>
        </w:rPr>
        <w:t>感染数据分析</w:t>
      </w:r>
    </w:p>
    <w:p>
      <w:pPr>
        <w:ind w:firstLine="420"/>
        <w:rPr>
          <w:rFonts w:ascii="宋体" w:hAnsi="宋体" w:eastAsia="宋体" w:cs="宋体"/>
        </w:rPr>
      </w:pPr>
      <w:r>
        <w:rPr>
          <w:rFonts w:hint="eastAsia" w:ascii="宋体" w:hAnsi="宋体" w:eastAsia="宋体" w:cs="宋体"/>
        </w:rPr>
        <w:t>针对本月勒索病毒受害者所感染勒索病毒家族进行统计，Magniber家族占比</w:t>
      </w:r>
      <w:r>
        <w:rPr>
          <w:rFonts w:ascii="宋体" w:hAnsi="宋体" w:eastAsia="宋体" w:cs="宋体"/>
        </w:rPr>
        <w:t>32.59</w:t>
      </w:r>
      <w:r>
        <w:rPr>
          <w:rFonts w:hint="eastAsia" w:ascii="宋体" w:hAnsi="宋体" w:eastAsia="宋体" w:cs="宋体"/>
        </w:rPr>
        <w:t>%居首位，其次是占比1</w:t>
      </w:r>
      <w:r>
        <w:rPr>
          <w:rFonts w:ascii="宋体" w:hAnsi="宋体" w:eastAsia="宋体" w:cs="宋体"/>
        </w:rPr>
        <w:t>1</w:t>
      </w:r>
      <w:r>
        <w:rPr>
          <w:rFonts w:hint="eastAsia" w:ascii="宋体" w:hAnsi="宋体" w:eastAsia="宋体" w:cs="宋体"/>
        </w:rPr>
        <w:t>.</w:t>
      </w:r>
      <w:r>
        <w:rPr>
          <w:rFonts w:ascii="宋体" w:hAnsi="宋体" w:eastAsia="宋体" w:cs="宋体"/>
        </w:rPr>
        <w:t>38</w:t>
      </w:r>
      <w:r>
        <w:rPr>
          <w:rFonts w:hint="eastAsia" w:ascii="宋体" w:hAnsi="宋体" w:eastAsia="宋体" w:cs="宋体"/>
        </w:rPr>
        <w:t>%的phobos，R</w:t>
      </w:r>
      <w:r>
        <w:rPr>
          <w:rFonts w:ascii="宋体" w:hAnsi="宋体" w:eastAsia="宋体" w:cs="宋体"/>
        </w:rPr>
        <w:t>ook</w:t>
      </w:r>
      <w:r>
        <w:rPr>
          <w:rFonts w:hint="eastAsia" w:ascii="宋体" w:hAnsi="宋体" w:eastAsia="宋体" w:cs="宋体"/>
        </w:rPr>
        <w:t>家族以1</w:t>
      </w:r>
      <w:r>
        <w:rPr>
          <w:rFonts w:ascii="宋体" w:hAnsi="宋体" w:eastAsia="宋体" w:cs="宋体"/>
        </w:rPr>
        <w:t>0</w:t>
      </w:r>
      <w:r>
        <w:rPr>
          <w:rFonts w:hint="eastAsia" w:ascii="宋体" w:hAnsi="宋体" w:eastAsia="宋体" w:cs="宋体"/>
        </w:rPr>
        <w:t>.</w:t>
      </w:r>
      <w:r>
        <w:rPr>
          <w:rFonts w:ascii="宋体" w:hAnsi="宋体" w:eastAsia="宋体" w:cs="宋体"/>
        </w:rPr>
        <w:t>49</w:t>
      </w:r>
      <w:r>
        <w:rPr>
          <w:rFonts w:hint="eastAsia" w:ascii="宋体" w:hAnsi="宋体" w:eastAsia="宋体" w:cs="宋体"/>
        </w:rPr>
        <w:t>%位居第三。</w:t>
      </w:r>
    </w:p>
    <w:p>
      <w:pPr>
        <w:ind w:firstLine="420"/>
        <w:rPr>
          <w:rFonts w:ascii="宋体" w:hAnsi="宋体" w:eastAsia="宋体" w:cs="宋体"/>
        </w:rPr>
      </w:pPr>
      <w:r>
        <w:rPr>
          <w:rFonts w:hint="eastAsia" w:ascii="宋体" w:hAnsi="宋体" w:eastAsia="宋体" w:cs="宋体"/>
        </w:rPr>
        <w:t>本月上旬消失数月的Rook勒索病毒家族，携全新后缀名与勒索提示信息卷土重来，本月下旬利用匿影僵尸网络以及RDP暴破进行传播的</w:t>
      </w:r>
      <w:r>
        <w:rPr>
          <w:rFonts w:ascii="宋体" w:hAnsi="宋体" w:eastAsia="宋体" w:cs="宋体"/>
        </w:rPr>
        <w:t>P</w:t>
      </w:r>
      <w:r>
        <w:rPr>
          <w:rFonts w:hint="eastAsia" w:ascii="宋体" w:hAnsi="宋体" w:eastAsia="宋体" w:cs="宋体"/>
        </w:rPr>
        <w:t>ipi</w:t>
      </w:r>
      <w:r>
        <w:rPr>
          <w:rFonts w:ascii="宋体" w:hAnsi="宋体" w:eastAsia="宋体" w:cs="宋体"/>
        </w:rPr>
        <w:t>kaki</w:t>
      </w:r>
      <w:r>
        <w:rPr>
          <w:rFonts w:hint="eastAsia" w:ascii="宋体" w:hAnsi="宋体" w:eastAsia="宋体" w:cs="宋体"/>
        </w:rPr>
        <w:t>在国内异常活跃。</w:t>
      </w:r>
    </w:p>
    <w:p>
      <w:pPr>
        <w:jc w:val="center"/>
        <w:rPr>
          <w:rFonts w:ascii="宋体" w:hAnsi="宋体" w:eastAsia="宋体" w:cs="宋体"/>
        </w:rPr>
      </w:pPr>
      <w:r>
        <w:rPr>
          <w:rFonts w:ascii="宋体" w:hAnsi="宋体" w:eastAsia="宋体" w:cs="宋体"/>
        </w:rPr>
        <w:drawing>
          <wp:inline distT="0" distB="0" distL="0" distR="0">
            <wp:extent cx="5274310" cy="2966720"/>
            <wp:effectExtent l="0" t="0" r="2540" b="5080"/>
            <wp:docPr id="1" name="图片 1"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饼图&#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ind w:firstLine="420"/>
        <w:jc w:val="left"/>
        <w:rPr>
          <w:rFonts w:ascii="宋体" w:hAnsi="宋体" w:eastAsia="宋体" w:cs="宋体"/>
        </w:rPr>
      </w:pPr>
      <w:r>
        <w:rPr>
          <w:rFonts w:hint="eastAsia" w:ascii="宋体" w:hAnsi="宋体" w:eastAsia="宋体" w:cs="宋体"/>
        </w:rPr>
        <w:t>对本月受害者所使用的操作系统进行统计，位居前三的是：Windows 10、Windows  Server 20</w:t>
      </w:r>
      <w:r>
        <w:rPr>
          <w:rFonts w:ascii="宋体" w:hAnsi="宋体" w:eastAsia="宋体" w:cs="宋体"/>
        </w:rPr>
        <w:t>08</w:t>
      </w:r>
      <w:r>
        <w:rPr>
          <w:rFonts w:hint="eastAsia" w:ascii="宋体" w:hAnsi="宋体" w:eastAsia="宋体" w:cs="宋体"/>
        </w:rPr>
        <w:t>、以及</w:t>
      </w:r>
      <w:r>
        <w:rPr>
          <w:rFonts w:ascii="宋体" w:hAnsi="宋体" w:eastAsia="宋体" w:cs="宋体"/>
        </w:rPr>
        <w:t>W</w:t>
      </w:r>
      <w:r>
        <w:rPr>
          <w:rFonts w:hint="eastAsia" w:ascii="宋体" w:hAnsi="宋体" w:eastAsia="宋体" w:cs="宋体"/>
        </w:rPr>
        <w:t>indows</w:t>
      </w:r>
      <w:r>
        <w:rPr>
          <w:rFonts w:ascii="宋体" w:hAnsi="宋体" w:eastAsia="宋体" w:cs="宋体"/>
        </w:rPr>
        <w:t xml:space="preserve"> Server 2012</w:t>
      </w:r>
      <w:r>
        <w:rPr>
          <w:rFonts w:hint="eastAsia" w:ascii="宋体" w:hAnsi="宋体" w:eastAsia="宋体" w:cs="宋体"/>
        </w:rPr>
        <w:t xml:space="preserve">。 </w:t>
      </w:r>
    </w:p>
    <w:p>
      <w:pPr>
        <w:jc w:val="center"/>
        <w:rPr>
          <w:rFonts w:ascii="宋体" w:hAnsi="宋体" w:eastAsia="宋体" w:cs="宋体"/>
        </w:rPr>
      </w:pPr>
      <w:r>
        <w:rPr>
          <w:rFonts w:ascii="宋体" w:hAnsi="宋体" w:eastAsia="宋体" w:cs="宋体"/>
        </w:rPr>
        <w:drawing>
          <wp:inline distT="0" distB="0" distL="0" distR="0">
            <wp:extent cx="5274310" cy="2966720"/>
            <wp:effectExtent l="0" t="0" r="2540" b="5080"/>
            <wp:docPr id="2" name="图片 2"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饼图&#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ind w:firstLine="420"/>
        <w:jc w:val="left"/>
        <w:rPr>
          <w:rFonts w:ascii="宋体" w:hAnsi="宋体" w:eastAsia="宋体" w:cs="宋体"/>
        </w:rPr>
      </w:pPr>
      <w:r>
        <w:rPr>
          <w:rFonts w:hint="eastAsia" w:ascii="宋体" w:hAnsi="宋体" w:eastAsia="宋体" w:cs="宋体"/>
        </w:rPr>
        <w:t>2022年</w:t>
      </w:r>
      <w:r>
        <w:rPr>
          <w:rFonts w:ascii="宋体" w:hAnsi="宋体" w:eastAsia="宋体" w:cs="宋体"/>
        </w:rPr>
        <w:t>6</w:t>
      </w:r>
      <w:r>
        <w:rPr>
          <w:rFonts w:hint="eastAsia" w:ascii="宋体" w:hAnsi="宋体" w:eastAsia="宋体" w:cs="宋体"/>
        </w:rPr>
        <w:t>月被感染的系统中桌面系统和服务器系统占比显示，受攻击的系统类型仍以桌面系统为主。与上个月相比，无较大波动。</w:t>
      </w:r>
    </w:p>
    <w:p>
      <w:pPr>
        <w:rPr>
          <w:rFonts w:ascii="宋体" w:hAnsi="宋体" w:eastAsia="宋体" w:cs="宋体"/>
        </w:rPr>
      </w:pPr>
      <w:r>
        <w:rPr>
          <w:rFonts w:ascii="宋体" w:hAnsi="宋体" w:eastAsia="宋体" w:cs="宋体"/>
        </w:rPr>
        <w:drawing>
          <wp:inline distT="0" distB="0" distL="0" distR="0">
            <wp:extent cx="5274310" cy="2966720"/>
            <wp:effectExtent l="0" t="0" r="2540" b="5080"/>
            <wp:docPr id="4" name="图片 4"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饼图&#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pStyle w:val="3"/>
        <w:rPr>
          <w:rFonts w:ascii="宋体" w:hAnsi="宋体" w:eastAsia="宋体" w:cs="宋体"/>
        </w:rPr>
      </w:pPr>
      <w:r>
        <w:rPr>
          <w:rFonts w:hint="eastAsia" w:ascii="宋体" w:hAnsi="宋体" w:eastAsia="宋体" w:cs="宋体"/>
        </w:rPr>
        <w:t>勒索病毒疫情分析</w:t>
      </w:r>
    </w:p>
    <w:p>
      <w:pPr>
        <w:pStyle w:val="4"/>
        <w:rPr>
          <w:rFonts w:ascii="宋体" w:hAnsi="宋体" w:eastAsia="宋体"/>
        </w:rPr>
      </w:pPr>
      <w:r>
        <w:rPr>
          <w:rFonts w:hint="eastAsia" w:ascii="宋体" w:hAnsi="宋体" w:eastAsia="宋体"/>
        </w:rPr>
        <w:t>Lock</w:t>
      </w:r>
      <w:r>
        <w:rPr>
          <w:rFonts w:ascii="宋体" w:hAnsi="宋体" w:eastAsia="宋体"/>
        </w:rPr>
        <w:t>Bit</w:t>
      </w:r>
      <w:r>
        <w:rPr>
          <w:rFonts w:hint="eastAsia" w:ascii="宋体" w:hAnsi="宋体" w:eastAsia="宋体"/>
        </w:rPr>
        <w:t xml:space="preserve"> </w:t>
      </w:r>
      <w:r>
        <w:rPr>
          <w:rFonts w:ascii="宋体" w:hAnsi="宋体" w:eastAsia="宋体"/>
        </w:rPr>
        <w:t>3.0</w:t>
      </w:r>
      <w:r>
        <w:rPr>
          <w:rFonts w:hint="eastAsia" w:ascii="宋体" w:hAnsi="宋体" w:eastAsia="宋体"/>
        </w:rPr>
        <w:t>来袭</w:t>
      </w:r>
    </w:p>
    <w:p>
      <w:pPr>
        <w:ind w:firstLine="420"/>
        <w:rPr>
          <w:rFonts w:ascii="宋体" w:hAnsi="宋体" w:eastAsia="宋体"/>
        </w:rPr>
      </w:pPr>
      <w:r>
        <w:rPr>
          <w:rFonts w:hint="eastAsia" w:ascii="宋体" w:hAnsi="宋体" w:eastAsia="宋体"/>
        </w:rPr>
        <w:t>本月,Lockbit勒索病毒团伙正式发布3</w:t>
      </w:r>
      <w:r>
        <w:rPr>
          <w:rFonts w:ascii="宋体" w:hAnsi="宋体" w:eastAsia="宋体"/>
        </w:rPr>
        <w:t>.0</w:t>
      </w:r>
      <w:r>
        <w:rPr>
          <w:rFonts w:hint="eastAsia" w:ascii="宋体" w:hAnsi="宋体" w:eastAsia="宋体"/>
        </w:rPr>
        <w:t>版本，并在其数据泄露网站发布公告，邀请全球所有的安全研究员参与该团伙的漏洞赏金计划——根据漏洞的严重程度可换取1</w:t>
      </w:r>
      <w:r>
        <w:rPr>
          <w:rFonts w:ascii="宋体" w:hAnsi="宋体" w:eastAsia="宋体"/>
        </w:rPr>
        <w:t>000</w:t>
      </w:r>
      <w:r>
        <w:rPr>
          <w:rFonts w:hint="eastAsia" w:ascii="宋体" w:hAnsi="宋体" w:eastAsia="宋体"/>
        </w:rPr>
        <w:t>至1</w:t>
      </w:r>
      <w:r>
        <w:rPr>
          <w:rFonts w:ascii="宋体" w:hAnsi="宋体" w:eastAsia="宋体"/>
        </w:rPr>
        <w:t>00</w:t>
      </w:r>
      <w:r>
        <w:rPr>
          <w:rFonts w:hint="eastAsia" w:ascii="宋体" w:hAnsi="宋体" w:eastAsia="宋体"/>
        </w:rPr>
        <w:t>万美元的奖金。</w:t>
      </w:r>
    </w:p>
    <w:p>
      <w:pPr>
        <w:ind w:firstLine="420"/>
        <w:rPr>
          <w:rFonts w:ascii="宋体" w:hAnsi="宋体" w:eastAsia="宋体"/>
        </w:rPr>
      </w:pPr>
      <w:r>
        <w:rPr>
          <w:rFonts w:hint="eastAsia" w:ascii="宋体" w:hAnsi="宋体" w:eastAsia="宋体"/>
        </w:rPr>
        <w:t>该勒索团伙还在其数据泄露网站发布一篇长文，详细描述该团伙能为病毒运营及投放者提供的支持，其中包括：安全软件的绕过、网络资源检测、域内自动分发、数据窃取等。同时详细罗列哪些类型的企业不允许实施加密，但可窃取重要数据，例如：核电站、火力发电站、水力发电站等关键基础设施；石油、天然气等能源行业；可能会影响生命的医疗机构等。并鼓励病毒运营及投放者对警察局和任何从事寻找逮捕黑客的执法机构发动攻击。</w:t>
      </w:r>
    </w:p>
    <w:p>
      <w:pPr>
        <w:jc w:val="center"/>
        <w:rPr>
          <w:rFonts w:ascii="宋体" w:hAnsi="宋体" w:eastAsia="宋体"/>
        </w:rPr>
      </w:pPr>
      <w:r>
        <w:rPr>
          <w:rFonts w:ascii="宋体" w:hAnsi="宋体" w:eastAsia="宋体"/>
        </w:rPr>
        <w:drawing>
          <wp:inline distT="0" distB="0" distL="0" distR="0">
            <wp:extent cx="5274310" cy="3423920"/>
            <wp:effectExtent l="0" t="0" r="2540" b="5080"/>
            <wp:docPr id="10" name="图片 10"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10;&#10;描述已自动生成"/>
                    <pic:cNvPicPr>
                      <a:picLocks noChangeAspect="1"/>
                    </pic:cNvPicPr>
                  </pic:nvPicPr>
                  <pic:blipFill>
                    <a:blip r:embed="rId7"/>
                    <a:stretch>
                      <a:fillRect/>
                    </a:stretch>
                  </pic:blipFill>
                  <pic:spPr>
                    <a:xfrm>
                      <a:off x="0" y="0"/>
                      <a:ext cx="5274310" cy="3423920"/>
                    </a:xfrm>
                    <a:prstGeom prst="rect">
                      <a:avLst/>
                    </a:prstGeom>
                  </pic:spPr>
                </pic:pic>
              </a:graphicData>
            </a:graphic>
          </wp:inline>
        </w:drawing>
      </w:r>
    </w:p>
    <w:p>
      <w:pPr>
        <w:ind w:firstLine="420"/>
        <w:rPr>
          <w:rFonts w:ascii="宋体" w:hAnsi="宋体" w:eastAsia="宋体"/>
        </w:rPr>
      </w:pPr>
      <w:r>
        <w:rPr>
          <w:rFonts w:hint="eastAsia" w:ascii="宋体" w:hAnsi="宋体" w:eastAsia="宋体"/>
        </w:rPr>
        <w:t>在已被公布受害组织/企业的链接中，能直接看到该团伙索要的赎金金额。目前该团伙为针对被窃取到数据的受害组织/企业提供以下三个选项（黑客会根据受害组织/企业窃取到的数据进行估值，因此每个受害组织/企业被勒索的赎金并不相同，以下为一个受害企业示例）：</w:t>
      </w:r>
    </w:p>
    <w:p>
      <w:pPr>
        <w:pStyle w:val="18"/>
        <w:numPr>
          <w:ilvl w:val="0"/>
          <w:numId w:val="1"/>
        </w:numPr>
        <w:ind w:firstLineChars="0"/>
        <w:rPr>
          <w:rFonts w:ascii="宋体" w:hAnsi="宋体" w:eastAsia="宋体"/>
        </w:rPr>
      </w:pPr>
      <w:r>
        <w:rPr>
          <w:rFonts w:hint="eastAsia" w:ascii="宋体" w:hAnsi="宋体" w:eastAsia="宋体"/>
        </w:rPr>
        <w:t>提供1</w:t>
      </w:r>
      <w:r>
        <w:rPr>
          <w:rFonts w:ascii="宋体" w:hAnsi="宋体" w:eastAsia="宋体"/>
        </w:rPr>
        <w:t>000</w:t>
      </w:r>
      <w:r>
        <w:rPr>
          <w:rFonts w:hint="eastAsia" w:ascii="宋体" w:hAnsi="宋体" w:eastAsia="宋体"/>
        </w:rPr>
        <w:t>美元对数据泄露倒计时进行</w:t>
      </w:r>
      <w:r>
        <w:rPr>
          <w:rFonts w:ascii="宋体" w:hAnsi="宋体" w:eastAsia="宋体"/>
        </w:rPr>
        <w:t>24</w:t>
      </w:r>
      <w:r>
        <w:rPr>
          <w:rFonts w:hint="eastAsia" w:ascii="宋体" w:hAnsi="宋体" w:eastAsia="宋体"/>
        </w:rPr>
        <w:t>小时的延时。</w:t>
      </w:r>
    </w:p>
    <w:p>
      <w:pPr>
        <w:pStyle w:val="18"/>
        <w:numPr>
          <w:ilvl w:val="0"/>
          <w:numId w:val="1"/>
        </w:numPr>
        <w:ind w:firstLineChars="0"/>
        <w:rPr>
          <w:rFonts w:ascii="宋体" w:hAnsi="宋体" w:eastAsia="宋体"/>
        </w:rPr>
      </w:pPr>
      <w:r>
        <w:rPr>
          <w:rFonts w:hint="eastAsia" w:ascii="宋体" w:hAnsi="宋体" w:eastAsia="宋体"/>
        </w:rPr>
        <w:t>提供</w:t>
      </w:r>
      <w:r>
        <w:rPr>
          <w:rFonts w:ascii="宋体" w:hAnsi="宋体" w:eastAsia="宋体"/>
        </w:rPr>
        <w:t>4</w:t>
      </w:r>
      <w:r>
        <w:rPr>
          <w:rFonts w:hint="eastAsia" w:ascii="宋体" w:hAnsi="宋体" w:eastAsia="宋体"/>
        </w:rPr>
        <w:t>0</w:t>
      </w:r>
      <w:r>
        <w:rPr>
          <w:rFonts w:ascii="宋体" w:hAnsi="宋体" w:eastAsia="宋体"/>
        </w:rPr>
        <w:t>000</w:t>
      </w:r>
      <w:r>
        <w:rPr>
          <w:rFonts w:hint="eastAsia" w:ascii="宋体" w:hAnsi="宋体" w:eastAsia="宋体"/>
        </w:rPr>
        <w:t>美元赎金对窃取到的数据进行销毁。</w:t>
      </w:r>
    </w:p>
    <w:p>
      <w:pPr>
        <w:pStyle w:val="18"/>
        <w:numPr>
          <w:ilvl w:val="0"/>
          <w:numId w:val="1"/>
        </w:numPr>
        <w:ind w:firstLineChars="0"/>
        <w:rPr>
          <w:rFonts w:ascii="宋体" w:hAnsi="宋体" w:eastAsia="宋体"/>
        </w:rPr>
      </w:pPr>
      <w:r>
        <w:rPr>
          <w:rFonts w:hint="eastAsia" w:ascii="宋体" w:hAnsi="宋体" w:eastAsia="宋体"/>
        </w:rPr>
        <w:t>提供4</w:t>
      </w:r>
      <w:r>
        <w:rPr>
          <w:rFonts w:ascii="宋体" w:hAnsi="宋体" w:eastAsia="宋体"/>
        </w:rPr>
        <w:t>0000</w:t>
      </w:r>
      <w:r>
        <w:rPr>
          <w:rFonts w:hint="eastAsia" w:ascii="宋体" w:hAnsi="宋体" w:eastAsia="宋体"/>
        </w:rPr>
        <w:t>万美元的数据对窃取到的数据进行购回。</w:t>
      </w:r>
    </w:p>
    <w:p>
      <w:pPr>
        <w:rPr>
          <w:rFonts w:ascii="宋体" w:hAnsi="宋体" w:eastAsia="宋体"/>
        </w:rPr>
      </w:pPr>
    </w:p>
    <w:p>
      <w:pPr>
        <w:jc w:val="center"/>
        <w:rPr>
          <w:rFonts w:ascii="宋体" w:hAnsi="宋体" w:eastAsia="宋体"/>
        </w:rPr>
      </w:pPr>
      <w:r>
        <w:rPr>
          <w:rFonts w:ascii="宋体" w:hAnsi="宋体" w:eastAsia="宋体"/>
        </w:rPr>
        <w:drawing>
          <wp:inline distT="0" distB="0" distL="0" distR="0">
            <wp:extent cx="5274310" cy="2729230"/>
            <wp:effectExtent l="0" t="0" r="2540" b="0"/>
            <wp:docPr id="3" name="图片 3"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网站&#10;&#10;描述已自动生成"/>
                    <pic:cNvPicPr>
                      <a:picLocks noChangeAspect="1"/>
                    </pic:cNvPicPr>
                  </pic:nvPicPr>
                  <pic:blipFill>
                    <a:blip r:embed="rId8"/>
                    <a:stretch>
                      <a:fillRect/>
                    </a:stretch>
                  </pic:blipFill>
                  <pic:spPr>
                    <a:xfrm>
                      <a:off x="0" y="0"/>
                      <a:ext cx="5274310" cy="2729230"/>
                    </a:xfrm>
                    <a:prstGeom prst="rect">
                      <a:avLst/>
                    </a:prstGeom>
                  </pic:spPr>
                </pic:pic>
              </a:graphicData>
            </a:graphic>
          </wp:inline>
        </w:drawing>
      </w:r>
    </w:p>
    <w:p>
      <w:pPr>
        <w:pStyle w:val="4"/>
        <w:rPr>
          <w:rFonts w:ascii="宋体" w:hAnsi="宋体" w:eastAsia="宋体"/>
        </w:rPr>
      </w:pPr>
      <w:r>
        <w:rPr>
          <w:rFonts w:hint="eastAsia" w:ascii="宋体" w:hAnsi="宋体" w:eastAsia="宋体"/>
        </w:rPr>
        <w:t>多款“新型”勒索病毒在本月活跃</w:t>
      </w:r>
    </w:p>
    <w:p>
      <w:pPr>
        <w:ind w:firstLine="420"/>
        <w:rPr>
          <w:rFonts w:ascii="宋体" w:hAnsi="宋体" w:eastAsia="宋体"/>
        </w:rPr>
      </w:pPr>
      <w:r>
        <w:rPr>
          <w:rFonts w:hint="eastAsia" w:ascii="宋体" w:hAnsi="宋体" w:eastAsia="宋体"/>
        </w:rPr>
        <w:t>3</w:t>
      </w:r>
      <w:r>
        <w:rPr>
          <w:rFonts w:ascii="宋体" w:hAnsi="宋体" w:eastAsia="宋体"/>
        </w:rPr>
        <w:t>60</w:t>
      </w:r>
      <w:r>
        <w:rPr>
          <w:rFonts w:hint="eastAsia" w:ascii="宋体" w:hAnsi="宋体" w:eastAsia="宋体"/>
        </w:rPr>
        <w:t>安全大脑监测到本月有三款勒索病毒异常活跃。其中第一款是在本月上旬消失数月的Roo</w:t>
      </w:r>
      <w:r>
        <w:rPr>
          <w:rFonts w:ascii="宋体" w:hAnsi="宋体" w:eastAsia="宋体"/>
        </w:rPr>
        <w:t>k</w:t>
      </w:r>
      <w:r>
        <w:rPr>
          <w:rFonts w:hint="eastAsia" w:ascii="宋体" w:hAnsi="宋体" w:eastAsia="宋体"/>
        </w:rPr>
        <w:t>勒索病毒再次回归公众视野。在消失之前，该家族曾短暂想要通过模仿Lock</w:t>
      </w:r>
      <w:r>
        <w:rPr>
          <w:rFonts w:ascii="宋体" w:hAnsi="宋体" w:eastAsia="宋体"/>
        </w:rPr>
        <w:t>Bit</w:t>
      </w:r>
      <w:r>
        <w:rPr>
          <w:rFonts w:hint="eastAsia" w:ascii="宋体" w:hAnsi="宋体" w:eastAsia="宋体"/>
        </w:rPr>
        <w:t>和Blac</w:t>
      </w:r>
      <w:r>
        <w:rPr>
          <w:rFonts w:ascii="宋体" w:hAnsi="宋体" w:eastAsia="宋体"/>
        </w:rPr>
        <w:t>kCat</w:t>
      </w:r>
      <w:r>
        <w:rPr>
          <w:rFonts w:hint="eastAsia" w:ascii="宋体" w:hAnsi="宋体" w:eastAsia="宋体"/>
        </w:rPr>
        <w:t>两款流行的双重勒索病毒来混淆视听，失败后便销声匿迹。此次回归使用的勒索提示信息采用全中文版，对每个受害者索要价值4</w:t>
      </w:r>
      <w:r>
        <w:rPr>
          <w:rFonts w:ascii="宋体" w:hAnsi="宋体" w:eastAsia="宋体"/>
        </w:rPr>
        <w:t>000</w:t>
      </w:r>
      <w:r>
        <w:rPr>
          <w:rFonts w:hint="eastAsia" w:ascii="宋体" w:hAnsi="宋体" w:eastAsia="宋体"/>
        </w:rPr>
        <w:t>人民币的比特币。同时还提醒受害者可通过淘宝和勒索病毒贴吧去获取解密协助。</w:t>
      </w:r>
    </w:p>
    <w:p>
      <w:pPr>
        <w:jc w:val="center"/>
        <w:rPr>
          <w:rFonts w:ascii="宋体" w:hAnsi="宋体" w:eastAsia="宋体"/>
        </w:rPr>
      </w:pPr>
      <w:r>
        <w:rPr>
          <w:rFonts w:ascii="宋体" w:hAnsi="宋体" w:eastAsia="宋体"/>
        </w:rPr>
        <w:drawing>
          <wp:inline distT="0" distB="0" distL="0" distR="0">
            <wp:extent cx="5274310" cy="2643505"/>
            <wp:effectExtent l="0" t="0" r="2540" b="4445"/>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9"/>
                    <a:stretch>
                      <a:fillRect/>
                    </a:stretch>
                  </pic:blipFill>
                  <pic:spPr>
                    <a:xfrm>
                      <a:off x="0" y="0"/>
                      <a:ext cx="5274310" cy="2643505"/>
                    </a:xfrm>
                    <a:prstGeom prst="rect">
                      <a:avLst/>
                    </a:prstGeom>
                  </pic:spPr>
                </pic:pic>
              </a:graphicData>
            </a:graphic>
          </wp:inline>
        </w:drawing>
      </w:r>
    </w:p>
    <w:p>
      <w:pPr>
        <w:ind w:firstLine="420"/>
        <w:rPr>
          <w:rFonts w:ascii="宋体" w:hAnsi="宋体" w:eastAsia="宋体"/>
        </w:rPr>
      </w:pPr>
      <w:r>
        <w:rPr>
          <w:rFonts w:hint="eastAsia" w:ascii="宋体" w:hAnsi="宋体" w:eastAsia="宋体"/>
        </w:rPr>
        <w:t>第二款是在本月中旬出现的一款自称为Blue</w:t>
      </w:r>
      <w:r>
        <w:rPr>
          <w:rFonts w:ascii="宋体" w:hAnsi="宋体" w:eastAsia="宋体"/>
        </w:rPr>
        <w:t>Sky</w:t>
      </w:r>
      <w:r>
        <w:rPr>
          <w:rFonts w:hint="eastAsia" w:ascii="宋体" w:hAnsi="宋体" w:eastAsia="宋体"/>
        </w:rPr>
        <w:t>的勒索病毒。根据3</w:t>
      </w:r>
      <w:r>
        <w:rPr>
          <w:rFonts w:ascii="宋体" w:hAnsi="宋体" w:eastAsia="宋体"/>
        </w:rPr>
        <w:t>60</w:t>
      </w:r>
      <w:r>
        <w:rPr>
          <w:rFonts w:hint="eastAsia" w:ascii="宋体" w:hAnsi="宋体" w:eastAsia="宋体"/>
        </w:rPr>
        <w:t>安全大脑监测到的数据分析，该家族通过S</w:t>
      </w:r>
      <w:r>
        <w:rPr>
          <w:rFonts w:ascii="宋体" w:hAnsi="宋体" w:eastAsia="宋体"/>
        </w:rPr>
        <w:t>QLG</w:t>
      </w:r>
      <w:r>
        <w:rPr>
          <w:rFonts w:hint="eastAsia" w:ascii="宋体" w:hAnsi="宋体" w:eastAsia="宋体"/>
        </w:rPr>
        <w:t>lobeImp</w:t>
      </w:r>
      <w:r>
        <w:rPr>
          <w:rFonts w:ascii="宋体" w:hAnsi="宋体" w:eastAsia="宋体"/>
        </w:rPr>
        <w:t>oster</w:t>
      </w:r>
      <w:r>
        <w:rPr>
          <w:rFonts w:hint="eastAsia" w:ascii="宋体" w:hAnsi="宋体" w:eastAsia="宋体"/>
        </w:rPr>
        <w:t>渠道进行传播（该渠道的传播方式为：黑客通过暴力破解方式获取到数据库密码后向被攻陷设备投放各类型病毒木马）。受害者通常会被索要0</w:t>
      </w:r>
      <w:r>
        <w:rPr>
          <w:rFonts w:ascii="宋体" w:hAnsi="宋体" w:eastAsia="宋体"/>
        </w:rPr>
        <w:t>.1</w:t>
      </w:r>
      <w:r>
        <w:rPr>
          <w:rFonts w:hint="eastAsia" w:ascii="宋体" w:hAnsi="宋体" w:eastAsia="宋体"/>
        </w:rPr>
        <w:t>比特币作为赎金（截至报告撰写时，约合人民币1</w:t>
      </w:r>
      <w:r>
        <w:rPr>
          <w:rFonts w:ascii="宋体" w:hAnsi="宋体" w:eastAsia="宋体"/>
        </w:rPr>
        <w:t>3291</w:t>
      </w:r>
      <w:r>
        <w:rPr>
          <w:rFonts w:hint="eastAsia" w:ascii="宋体" w:hAnsi="宋体" w:eastAsia="宋体"/>
        </w:rPr>
        <w:t>元）。</w:t>
      </w:r>
    </w:p>
    <w:p>
      <w:pPr>
        <w:jc w:val="center"/>
        <w:rPr>
          <w:rFonts w:ascii="宋体" w:hAnsi="宋体" w:eastAsia="宋体"/>
        </w:rPr>
      </w:pPr>
      <w:r>
        <w:rPr>
          <w:rFonts w:ascii="宋体" w:hAnsi="宋体" w:eastAsia="宋体"/>
        </w:rPr>
        <w:drawing>
          <wp:inline distT="0" distB="0" distL="0" distR="0">
            <wp:extent cx="5274310" cy="4231640"/>
            <wp:effectExtent l="0" t="0" r="2540" b="16510"/>
            <wp:docPr id="13"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10;&#10;描述已自动生成"/>
                    <pic:cNvPicPr>
                      <a:picLocks noChangeAspect="1"/>
                    </pic:cNvPicPr>
                  </pic:nvPicPr>
                  <pic:blipFill>
                    <a:blip r:embed="rId10"/>
                    <a:stretch>
                      <a:fillRect/>
                    </a:stretch>
                  </pic:blipFill>
                  <pic:spPr>
                    <a:xfrm>
                      <a:off x="0" y="0"/>
                      <a:ext cx="5274310" cy="4231640"/>
                    </a:xfrm>
                    <a:prstGeom prst="rect">
                      <a:avLst/>
                    </a:prstGeom>
                  </pic:spPr>
                </pic:pic>
              </a:graphicData>
            </a:graphic>
          </wp:inline>
        </w:drawing>
      </w:r>
    </w:p>
    <w:p>
      <w:pPr>
        <w:ind w:firstLine="420"/>
        <w:rPr>
          <w:rFonts w:ascii="宋体" w:hAnsi="宋体" w:eastAsia="宋体"/>
        </w:rPr>
      </w:pPr>
      <w:r>
        <w:rPr>
          <w:rFonts w:hint="eastAsia" w:ascii="宋体" w:hAnsi="宋体" w:eastAsia="宋体"/>
        </w:rPr>
        <w:t>第三款则是本月下旬开始活跃的P</w:t>
      </w:r>
      <w:r>
        <w:rPr>
          <w:rFonts w:ascii="宋体" w:hAnsi="宋体" w:eastAsia="宋体"/>
        </w:rPr>
        <w:t>ipikaki</w:t>
      </w:r>
      <w:r>
        <w:rPr>
          <w:rFonts w:hint="eastAsia" w:ascii="宋体" w:hAnsi="宋体" w:eastAsia="宋体"/>
        </w:rPr>
        <w:t>勒索病毒家族。该家族虽然4月份已在国外被发现，但本月才开始在国内流行传播。通过3</w:t>
      </w:r>
      <w:r>
        <w:rPr>
          <w:rFonts w:ascii="宋体" w:hAnsi="宋体" w:eastAsia="宋体"/>
        </w:rPr>
        <w:t>60</w:t>
      </w:r>
      <w:r>
        <w:rPr>
          <w:rFonts w:hint="eastAsia" w:ascii="宋体" w:hAnsi="宋体" w:eastAsia="宋体"/>
        </w:rPr>
        <w:t>安全大脑监控到的数据分析到，该家族不仅利用暴力破解远程桌面弱口令后手动投毒，还通过匿影僵尸网络进行传播。被攻击的设备通常是在收到攻击前运行过</w:t>
      </w:r>
      <w:r>
        <w:rPr>
          <w:rFonts w:ascii="宋体" w:hAnsi="宋体" w:eastAsia="宋体"/>
        </w:rPr>
        <w:t>AutoDesk</w:t>
      </w:r>
      <w:r>
        <w:rPr>
          <w:rFonts w:hint="eastAsia" w:ascii="宋体" w:hAnsi="宋体" w:eastAsia="宋体"/>
        </w:rPr>
        <w:t>注册机、CAD注册机、K</w:t>
      </w:r>
      <w:r>
        <w:rPr>
          <w:rFonts w:ascii="宋体" w:hAnsi="宋体" w:eastAsia="宋体"/>
        </w:rPr>
        <w:t>MS</w:t>
      </w:r>
      <w:r>
        <w:rPr>
          <w:rFonts w:hint="eastAsia" w:ascii="宋体" w:hAnsi="宋体" w:eastAsia="宋体"/>
        </w:rPr>
        <w:t>注册机等工具软件。而这些程序通常带有恶意代码，会向受害者机器内写入计划任务，定时启动达到长期驻留在受害者系统的目的，而后由僵尸网络控制者决定向其下发什么类型的病毒木马。也正因这种先感染后受控中毒的特性，导致受害者运行这类工具后文件并不会马上被加密，也给事后分析病毒来源带来了一定的难度。</w:t>
      </w:r>
    </w:p>
    <w:p>
      <w:pPr>
        <w:jc w:val="center"/>
        <w:rPr>
          <w:rFonts w:ascii="宋体" w:hAnsi="宋体" w:eastAsia="宋体"/>
        </w:rPr>
      </w:pPr>
      <w:r>
        <w:rPr>
          <w:rFonts w:ascii="宋体" w:hAnsi="宋体" w:eastAsia="宋体"/>
        </w:rPr>
        <w:drawing>
          <wp:inline distT="0" distB="0" distL="0" distR="0">
            <wp:extent cx="5210175" cy="2895600"/>
            <wp:effectExtent l="0" t="0" r="9525" b="0"/>
            <wp:docPr id="14" name="图片 14" descr="屏幕上有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上有钟表&#10;&#10;描述已自动生成"/>
                    <pic:cNvPicPr>
                      <a:picLocks noChangeAspect="1"/>
                    </pic:cNvPicPr>
                  </pic:nvPicPr>
                  <pic:blipFill>
                    <a:blip r:embed="rId11"/>
                    <a:stretch>
                      <a:fillRect/>
                    </a:stretch>
                  </pic:blipFill>
                  <pic:spPr>
                    <a:xfrm>
                      <a:off x="0" y="0"/>
                      <a:ext cx="5210175" cy="2895600"/>
                    </a:xfrm>
                    <a:prstGeom prst="rect">
                      <a:avLst/>
                    </a:prstGeom>
                  </pic:spPr>
                </pic:pic>
              </a:graphicData>
            </a:graphic>
          </wp:inline>
        </w:drawing>
      </w:r>
    </w:p>
    <w:p>
      <w:pPr>
        <w:pStyle w:val="4"/>
        <w:rPr>
          <w:rFonts w:ascii="宋体" w:hAnsi="宋体" w:eastAsia="宋体"/>
        </w:rPr>
      </w:pPr>
      <w:r>
        <w:rPr>
          <w:rFonts w:hint="eastAsia" w:ascii="宋体" w:hAnsi="宋体" w:eastAsia="宋体"/>
        </w:rPr>
        <w:t>NAS设备迎来新对手</w:t>
      </w:r>
    </w:p>
    <w:p>
      <w:pPr>
        <w:ind w:firstLine="420"/>
        <w:rPr>
          <w:rFonts w:ascii="宋体" w:hAnsi="宋体" w:eastAsia="宋体"/>
        </w:rPr>
      </w:pPr>
      <w:r>
        <w:rPr>
          <w:rFonts w:hint="eastAsia" w:ascii="宋体" w:hAnsi="宋体" w:eastAsia="宋体"/>
        </w:rPr>
        <w:t>本月初，有威联通设备遭遇e</w:t>
      </w:r>
      <w:r>
        <w:rPr>
          <w:rFonts w:ascii="宋体" w:hAnsi="宋体" w:eastAsia="宋体"/>
        </w:rPr>
        <w:t>Ch0raix</w:t>
      </w:r>
      <w:r>
        <w:rPr>
          <w:rFonts w:hint="eastAsia" w:ascii="宋体" w:hAnsi="宋体" w:eastAsia="宋体"/>
        </w:rPr>
        <w:t>勒索病毒攻击。</w:t>
      </w:r>
      <w:r>
        <w:rPr>
          <w:rFonts w:ascii="宋体" w:hAnsi="宋体" w:eastAsia="宋体"/>
        </w:rPr>
        <w:t>eCh0raix（也称为QNAPCrypt）从 2019 年夏天开始，</w:t>
      </w:r>
      <w:r>
        <w:rPr>
          <w:rFonts w:hint="eastAsia" w:ascii="宋体" w:hAnsi="宋体" w:eastAsia="宋体"/>
        </w:rPr>
        <w:t>便</w:t>
      </w:r>
      <w:r>
        <w:rPr>
          <w:rFonts w:ascii="宋体" w:hAnsi="宋体" w:eastAsia="宋体"/>
        </w:rPr>
        <w:t>多次大规模对QNAP的NAS设备发动攻击并成功入侵</w:t>
      </w:r>
      <w:r>
        <w:rPr>
          <w:rFonts w:hint="eastAsia" w:ascii="宋体" w:hAnsi="宋体" w:eastAsia="宋体"/>
        </w:rPr>
        <w:t>，</w:t>
      </w:r>
      <w:r>
        <w:rPr>
          <w:rFonts w:ascii="宋体" w:hAnsi="宋体" w:eastAsia="宋体"/>
        </w:rPr>
        <w:t>直至2020年5月该家族依然有攻击活动，并于2021年12月中旬开始针对NAS设备发动了新一轮的大量弱口令攻击</w:t>
      </w:r>
      <w:r>
        <w:rPr>
          <w:rFonts w:hint="eastAsia" w:ascii="宋体" w:hAnsi="宋体" w:eastAsia="宋体"/>
        </w:rPr>
        <w:t>，</w:t>
      </w:r>
      <w:r>
        <w:rPr>
          <w:rFonts w:ascii="宋体" w:hAnsi="宋体" w:eastAsia="宋体"/>
        </w:rPr>
        <w:t>而这一波攻势在2022年2月初</w:t>
      </w:r>
      <w:r>
        <w:rPr>
          <w:rFonts w:hint="eastAsia" w:ascii="宋体" w:hAnsi="宋体" w:eastAsia="宋体"/>
        </w:rPr>
        <w:t>才</w:t>
      </w:r>
      <w:r>
        <w:rPr>
          <w:rFonts w:ascii="宋体" w:hAnsi="宋体" w:eastAsia="宋体"/>
        </w:rPr>
        <w:t>逐步放缓。</w:t>
      </w:r>
    </w:p>
    <w:p>
      <w:pPr>
        <w:ind w:firstLine="420"/>
        <w:rPr>
          <w:rFonts w:ascii="宋体" w:hAnsi="宋体" w:eastAsia="宋体"/>
        </w:rPr>
      </w:pPr>
      <w:r>
        <w:rPr>
          <w:rFonts w:ascii="宋体" w:hAnsi="宋体" w:eastAsia="宋体"/>
        </w:rPr>
        <w:t>此次eCh0raix的新一轮</w:t>
      </w:r>
      <w:r>
        <w:rPr>
          <w:rFonts w:hint="eastAsia" w:ascii="宋体" w:hAnsi="宋体" w:eastAsia="宋体"/>
        </w:rPr>
        <w:t>攻击</w:t>
      </w:r>
      <w:r>
        <w:rPr>
          <w:rFonts w:ascii="宋体" w:hAnsi="宋体" w:eastAsia="宋体"/>
        </w:rPr>
        <w:t>出现在6月8日前后，</w:t>
      </w:r>
      <w:r>
        <w:rPr>
          <w:rFonts w:hint="eastAsia" w:ascii="宋体" w:hAnsi="宋体" w:eastAsia="宋体"/>
        </w:rPr>
        <w:t>目前已经捕获到数十个</w:t>
      </w:r>
      <w:r>
        <w:rPr>
          <w:rFonts w:ascii="宋体" w:hAnsi="宋体" w:eastAsia="宋体"/>
        </w:rPr>
        <w:t>eCh0raix</w:t>
      </w:r>
      <w:r>
        <w:rPr>
          <w:rFonts w:hint="eastAsia" w:ascii="宋体" w:hAnsi="宋体" w:eastAsia="宋体"/>
        </w:rPr>
        <w:t>的变种样本</w:t>
      </w:r>
      <w:r>
        <w:rPr>
          <w:rFonts w:ascii="宋体" w:hAnsi="宋体" w:eastAsia="宋体"/>
        </w:rPr>
        <w:t>，</w:t>
      </w:r>
      <w:r>
        <w:rPr>
          <w:rFonts w:hint="eastAsia" w:ascii="宋体" w:hAnsi="宋体" w:eastAsia="宋体"/>
        </w:rPr>
        <w:t>预估实际</w:t>
      </w:r>
      <w:r>
        <w:rPr>
          <w:rFonts w:ascii="宋体" w:hAnsi="宋体" w:eastAsia="宋体"/>
        </w:rPr>
        <w:t>成功攻击量</w:t>
      </w:r>
      <w:r>
        <w:rPr>
          <w:rFonts w:hint="eastAsia" w:ascii="宋体" w:hAnsi="宋体" w:eastAsia="宋体"/>
        </w:rPr>
        <w:t>会更高。</w:t>
      </w:r>
    </w:p>
    <w:p>
      <w:pPr>
        <w:jc w:val="center"/>
        <w:rPr>
          <w:rFonts w:ascii="宋体" w:hAnsi="宋体" w:eastAsia="宋体"/>
        </w:rPr>
      </w:pPr>
      <w:r>
        <w:drawing>
          <wp:inline distT="0" distB="0" distL="0" distR="0">
            <wp:extent cx="5274310" cy="4253865"/>
            <wp:effectExtent l="0" t="0" r="2540" b="0"/>
            <wp:docPr id="15" name="图片 1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R 代码&#10;&#10;描述已自动生成"/>
                    <pic:cNvPicPr>
                      <a:picLocks noChangeAspect="1"/>
                    </pic:cNvPicPr>
                  </pic:nvPicPr>
                  <pic:blipFill>
                    <a:blip r:embed="rId12"/>
                    <a:stretch>
                      <a:fillRect/>
                    </a:stretch>
                  </pic:blipFill>
                  <pic:spPr>
                    <a:xfrm>
                      <a:off x="0" y="0"/>
                      <a:ext cx="5274310" cy="4253865"/>
                    </a:xfrm>
                    <a:prstGeom prst="rect">
                      <a:avLst/>
                    </a:prstGeom>
                  </pic:spPr>
                </pic:pic>
              </a:graphicData>
            </a:graphic>
          </wp:inline>
        </w:drawing>
      </w:r>
    </w:p>
    <w:p>
      <w:pPr>
        <w:ind w:firstLine="420"/>
        <w:rPr>
          <w:rFonts w:ascii="宋体" w:hAnsi="宋体" w:eastAsia="宋体"/>
        </w:rPr>
      </w:pPr>
      <w:r>
        <w:rPr>
          <w:rFonts w:hint="eastAsia" w:ascii="宋体" w:hAnsi="宋体" w:eastAsia="宋体"/>
        </w:rPr>
        <w:t>此外，</w:t>
      </w:r>
      <w:r>
        <w:rPr>
          <w:rFonts w:ascii="宋体" w:hAnsi="宋体" w:eastAsia="宋体"/>
        </w:rPr>
        <w:t>QNAP于6月17日再次警告其用户要当心他们的设备遭到</w:t>
      </w:r>
      <w:r>
        <w:rPr>
          <w:rFonts w:hint="eastAsia" w:ascii="宋体" w:hAnsi="宋体" w:eastAsia="宋体"/>
        </w:rPr>
        <w:t>另一款勒索病毒——</w:t>
      </w:r>
      <w:r>
        <w:rPr>
          <w:rFonts w:ascii="宋体" w:hAnsi="宋体" w:eastAsia="宋体"/>
        </w:rPr>
        <w:t>DeadBolt</w:t>
      </w:r>
      <w:r>
        <w:rPr>
          <w:rFonts w:hint="eastAsia" w:ascii="宋体" w:hAnsi="宋体" w:eastAsia="宋体"/>
        </w:rPr>
        <w:t>的</w:t>
      </w:r>
      <w:r>
        <w:rPr>
          <w:rFonts w:ascii="宋体" w:hAnsi="宋体" w:eastAsia="宋体"/>
        </w:rPr>
        <w:t>新一轮攻击。根据威联通产品安全事件响应小组（QNAP PSIRT）的调查，</w:t>
      </w:r>
      <w:r>
        <w:rPr>
          <w:rFonts w:hint="eastAsia" w:ascii="宋体" w:hAnsi="宋体" w:eastAsia="宋体"/>
        </w:rPr>
        <w:t>这两次的勒索病毒</w:t>
      </w:r>
      <w:r>
        <w:rPr>
          <w:rFonts w:ascii="宋体" w:hAnsi="宋体" w:eastAsia="宋体"/>
        </w:rPr>
        <w:t>攻击针对使用QTS 4.3.6和QTS 4.4.1的NAS设备，受影响的机型主要是TS-x51系列和TS-x53系列</w:t>
      </w:r>
      <w:r>
        <w:rPr>
          <w:rFonts w:hint="eastAsia" w:ascii="宋体" w:hAnsi="宋体" w:eastAsia="宋体"/>
        </w:rPr>
        <w:t>。</w:t>
      </w:r>
      <w:r>
        <w:rPr>
          <w:rFonts w:ascii="宋体" w:hAnsi="宋体" w:eastAsia="宋体"/>
        </w:rPr>
        <w:t>“此次警告是在该公司自2022年初以来发布的第四次相关警报信息，所有这些警报都建议用户保持其设备最新状态，且不要将设备其暴露在互联网中。</w:t>
      </w:r>
      <w:r>
        <w:rPr>
          <w:rFonts w:hint="eastAsia" w:ascii="宋体" w:hAnsi="宋体" w:eastAsia="宋体"/>
        </w:rPr>
        <w:t>”</w:t>
      </w:r>
    </w:p>
    <w:p>
      <w:pPr>
        <w:rPr>
          <w:rFonts w:ascii="宋体" w:hAnsi="宋体" w:eastAsia="宋体"/>
        </w:rPr>
      </w:pPr>
    </w:p>
    <w:p>
      <w:pPr>
        <w:pStyle w:val="3"/>
        <w:rPr>
          <w:rFonts w:ascii="宋体" w:hAnsi="宋体" w:eastAsia="宋体" w:cs="宋体"/>
        </w:rPr>
      </w:pPr>
      <w:r>
        <w:rPr>
          <w:rFonts w:hint="eastAsia" w:ascii="宋体" w:hAnsi="宋体" w:eastAsia="宋体" w:cs="宋体"/>
        </w:rPr>
        <w:t>黑客信息披露</w:t>
      </w:r>
    </w:p>
    <w:p>
      <w:pPr>
        <w:ind w:firstLine="420"/>
        <w:jc w:val="left"/>
        <w:rPr>
          <w:rFonts w:ascii="宋体" w:hAnsi="宋体" w:eastAsia="宋体" w:cs="宋体"/>
        </w:rPr>
      </w:pPr>
      <w:r>
        <w:rPr>
          <w:rFonts w:hint="eastAsia" w:ascii="宋体" w:hAnsi="宋体" w:eastAsia="宋体" w:cs="宋体"/>
        </w:rPr>
        <w:t>以下是本月收集到的黑客邮箱信息：</w:t>
      </w:r>
    </w:p>
    <w:tbl>
      <w:tblPr>
        <w:tblStyle w:val="11"/>
        <w:tblW w:w="8630" w:type="dxa"/>
        <w:tblInd w:w="0" w:type="dxa"/>
        <w:tblLayout w:type="autofit"/>
        <w:tblCellMar>
          <w:top w:w="0" w:type="dxa"/>
          <w:left w:w="108" w:type="dxa"/>
          <w:bottom w:w="0" w:type="dxa"/>
          <w:right w:w="108" w:type="dxa"/>
        </w:tblCellMar>
      </w:tblPr>
      <w:tblGrid>
        <w:gridCol w:w="2826"/>
        <w:gridCol w:w="2825"/>
        <w:gridCol w:w="3096"/>
      </w:tblGrid>
      <w:tr>
        <w:tblPrEx>
          <w:tblCellMar>
            <w:top w:w="0" w:type="dxa"/>
            <w:left w:w="108" w:type="dxa"/>
            <w:bottom w:w="0" w:type="dxa"/>
            <w:right w:w="108" w:type="dxa"/>
          </w:tblCellMar>
        </w:tblPrEx>
        <w:trPr>
          <w:trHeight w:val="255" w:hRule="atLeast"/>
        </w:trPr>
        <w:tc>
          <w:tcPr>
            <w:tcW w:w="272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return@email.tg</w:t>
            </w:r>
          </w:p>
        </w:tc>
        <w:tc>
          <w:tcPr>
            <w:tcW w:w="2825"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bleepbloopbop@criptext.com</w:t>
            </w:r>
          </w:p>
        </w:tc>
        <w:tc>
          <w:tcPr>
            <w:tcW w:w="3085"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bleepbloopbop@protonmail.com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back23@vpn.tg</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for_recovery@privatemail.com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Data_recovery_asia@mailfence.com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recoverservice5@onionmail.org</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restaurera@rbox.co</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recuper@smime.ninja</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blockzsupport@protonmail.com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@PIPIKAKI</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pipikaki@onionmail.org</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irvesely17@onionmail.org </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yourcyanide.help@gmail.com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encoderdecryption@yandex.ru</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encoderdecryption@gmail.com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@EAF_SUPPORT_BOT</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d3add@privatemail.com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supportx@privatemail.com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yoshihama@privatemail.com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ariakei@protonmail.com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ariakei@protonmail.com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xats@privatemail.com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teamdecrypt@disroot.org</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snowbox@tuta.io</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helpforyou@gmx.com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@Ransomware_Decrypt</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d3add@privatemail.com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tomas1991goldberg@medmail.ch</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buybackdate@privatemail.com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r3wuq@tuta.io</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Starmoon@my.com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rebackteam@mail.ee</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reback01@tutanota.com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bsupport@email.tg</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woodpeker@tutanota.com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dealinfrm@cock.li</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brendasrivera@tutanota.com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eternalnightmare@tutanota.com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qkhooks0708@protonmail.com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poolhackers@tutanota.com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shadowghosts@tutanota.com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fortihooks@protonmail.com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shadowghosts@tutanota.com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rsaecho@tutanota.com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securityaccounts@tutanota.com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takunoya@tutanota.com  </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etira@tutanota.com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payorleak@cock.li</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JulioErick@tutanota.com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payorleak@cock.li</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Just4money@TUTANOTA.COM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bsupport@email.tg</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marcosroxana@aol.com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sikfotrisd@tutanota.com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khgurwte@tutanota.com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apolo1000@protonmail.com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sacipaws@tutanota.com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jiminok31@cock.li</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for_recovery@privatemail.com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hudsonL@cock.li</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pipikaki@privatemail.com</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 xml:space="preserve">hpsupport@cyberfear.com </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for_recovery@privatemail.com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myers@cock.li</w:t>
            </w:r>
          </w:p>
        </w:tc>
        <w:tc>
          <w:tcPr>
            <w:tcW w:w="308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trust03@tutanota.com</w:t>
            </w:r>
          </w:p>
        </w:tc>
      </w:tr>
      <w:tr>
        <w:tblPrEx>
          <w:tblCellMar>
            <w:top w:w="0" w:type="dxa"/>
            <w:left w:w="108" w:type="dxa"/>
            <w:bottom w:w="0" w:type="dxa"/>
            <w:right w:w="108" w:type="dxa"/>
          </w:tblCellMar>
        </w:tblPrEx>
        <w:trPr>
          <w:trHeight w:val="255" w:hRule="atLeast"/>
        </w:trPr>
        <w:tc>
          <w:tcPr>
            <w:tcW w:w="272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newSanta@protonmail.com</w:t>
            </w:r>
          </w:p>
        </w:tc>
        <w:tc>
          <w:tcPr>
            <w:tcW w:w="282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8"/>
                <w:szCs w:val="18"/>
              </w:rPr>
            </w:pPr>
            <w:r>
              <w:rPr>
                <w:rFonts w:ascii="宋体" w:hAnsi="宋体" w:eastAsia="宋体" w:cs="Arial"/>
                <w:kern w:val="0"/>
                <w:sz w:val="18"/>
                <w:szCs w:val="18"/>
              </w:rPr>
              <w:t>andreihelp@cyberfear.com</w:t>
            </w:r>
          </w:p>
        </w:tc>
        <w:tc>
          <w:tcPr>
            <w:tcW w:w="30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Arial"/>
                <w:kern w:val="0"/>
                <w:sz w:val="18"/>
                <w:szCs w:val="18"/>
              </w:rPr>
            </w:pPr>
            <w:r>
              <w:rPr>
                <w:rFonts w:ascii="宋体" w:hAnsi="宋体" w:eastAsia="宋体" w:cs="Arial"/>
                <w:kern w:val="0"/>
                <w:sz w:val="18"/>
                <w:szCs w:val="18"/>
              </w:rPr>
              <w:t>　</w:t>
            </w:r>
          </w:p>
        </w:tc>
      </w:tr>
    </w:tbl>
    <w:p>
      <w:pPr>
        <w:jc w:val="left"/>
        <w:rPr>
          <w:rFonts w:ascii="宋体" w:hAnsi="宋体" w:eastAsia="宋体" w:cs="宋体"/>
        </w:rPr>
      </w:pPr>
    </w:p>
    <w:p>
      <w:pPr>
        <w:jc w:val="center"/>
        <w:rPr>
          <w:rFonts w:ascii="宋体" w:hAnsi="宋体" w:eastAsia="宋体" w:cs="宋体"/>
          <w:sz w:val="18"/>
        </w:rPr>
      </w:pPr>
      <w:r>
        <w:rPr>
          <w:rFonts w:hint="eastAsia" w:ascii="宋体" w:hAnsi="宋体" w:eastAsia="宋体" w:cs="宋体"/>
          <w:sz w:val="18"/>
        </w:rPr>
        <w:t>表格1. 黑客邮箱</w:t>
      </w:r>
    </w:p>
    <w:p>
      <w:pPr>
        <w:jc w:val="center"/>
        <w:rPr>
          <w:rFonts w:ascii="宋体" w:hAnsi="宋体" w:eastAsia="宋体" w:cs="宋体"/>
          <w:sz w:val="18"/>
        </w:rPr>
      </w:pPr>
    </w:p>
    <w:p>
      <w:pPr>
        <w:ind w:firstLine="420"/>
        <w:jc w:val="left"/>
        <w:rPr>
          <w:rFonts w:ascii="宋体" w:hAnsi="宋体" w:eastAsia="宋体" w:cs="宋体"/>
        </w:rPr>
      </w:pPr>
      <w:r>
        <w:rPr>
          <w:rFonts w:hint="eastAsia" w:ascii="宋体" w:hAnsi="宋体" w:eastAsia="宋体" w:cs="宋体"/>
        </w:rPr>
        <w:t>当前，通过双重勒索或多重勒索模式获利的勒索病毒家族越来越多，勒索病毒所带来的数据泄露的风险也越来越大。以下是本月通过数据泄露获利的勒索病毒家族占比，该数据仅为未能第一时间缴纳赎金或拒缴纳赎金部分（已经支付赎金的企业或个人，可能不会出现在这个清单中）。</w:t>
      </w:r>
    </w:p>
    <w:p>
      <w:pPr>
        <w:jc w:val="center"/>
        <w:rPr>
          <w:rFonts w:ascii="宋体" w:hAnsi="宋体" w:eastAsia="宋体" w:cs="宋体"/>
        </w:rPr>
      </w:pPr>
      <w:r>
        <w:rPr>
          <w:rFonts w:ascii="宋体" w:hAnsi="宋体" w:eastAsia="宋体" w:cs="宋体"/>
        </w:rPr>
        <w:drawing>
          <wp:inline distT="0" distB="0" distL="0" distR="0">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ind w:firstLine="420"/>
        <w:jc w:val="left"/>
        <w:rPr>
          <w:rFonts w:ascii="宋体" w:hAnsi="宋体" w:eastAsia="宋体" w:cs="宋体"/>
        </w:rPr>
      </w:pPr>
      <w:r>
        <w:rPr>
          <w:rFonts w:hint="eastAsia" w:ascii="宋体" w:hAnsi="宋体" w:eastAsia="宋体" w:cs="宋体"/>
        </w:rPr>
        <w:t>以下是本月被双重勒索病毒家族攻击的企业或个人。若未发现被数据存在泄露风险的企业或个人也请第一时间自查，做好数据已被泄露准备，采取补救措施。</w:t>
      </w:r>
    </w:p>
    <w:p>
      <w:pPr>
        <w:ind w:firstLine="420"/>
        <w:jc w:val="left"/>
        <w:rPr>
          <w:rFonts w:ascii="宋体" w:hAnsi="宋体" w:eastAsia="宋体" w:cs="宋体"/>
        </w:rPr>
      </w:pPr>
      <w:r>
        <w:rPr>
          <w:rFonts w:hint="eastAsia" w:ascii="宋体" w:hAnsi="宋体" w:eastAsia="宋体" w:cs="宋体"/>
        </w:rPr>
        <w:t>本月总共有</w:t>
      </w:r>
      <w:r>
        <w:rPr>
          <w:rFonts w:ascii="宋体" w:hAnsi="宋体" w:eastAsia="宋体" w:cs="宋体"/>
        </w:rPr>
        <w:t>183</w:t>
      </w:r>
      <w:r>
        <w:rPr>
          <w:rFonts w:hint="eastAsia" w:ascii="宋体" w:hAnsi="宋体" w:eastAsia="宋体" w:cs="宋体"/>
        </w:rPr>
        <w:t>个组织/企业遭遇勒索攻击，其中包含中国</w:t>
      </w:r>
      <w:r>
        <w:rPr>
          <w:rFonts w:ascii="宋体" w:hAnsi="宋体" w:eastAsia="宋体" w:cs="宋体"/>
        </w:rPr>
        <w:t>7</w:t>
      </w:r>
      <w:r>
        <w:rPr>
          <w:rFonts w:hint="eastAsia" w:ascii="宋体" w:hAnsi="宋体" w:eastAsia="宋体" w:cs="宋体"/>
        </w:rPr>
        <w:t>个组织/企业（含3个台湾省组织/企业）在本月遭遇了双重勒索/多重勒索。</w:t>
      </w:r>
    </w:p>
    <w:tbl>
      <w:tblPr>
        <w:tblStyle w:val="11"/>
        <w:tblW w:w="8630" w:type="dxa"/>
        <w:tblInd w:w="0" w:type="dxa"/>
        <w:tblLayout w:type="autofit"/>
        <w:tblCellMar>
          <w:top w:w="0" w:type="dxa"/>
          <w:left w:w="108" w:type="dxa"/>
          <w:bottom w:w="0" w:type="dxa"/>
          <w:right w:w="108" w:type="dxa"/>
        </w:tblCellMar>
      </w:tblPr>
      <w:tblGrid>
        <w:gridCol w:w="2943"/>
        <w:gridCol w:w="2516"/>
        <w:gridCol w:w="3171"/>
      </w:tblGrid>
      <w:tr>
        <w:tblPrEx>
          <w:tblCellMar>
            <w:top w:w="0" w:type="dxa"/>
            <w:left w:w="108" w:type="dxa"/>
            <w:bottom w:w="0" w:type="dxa"/>
            <w:right w:w="108" w:type="dxa"/>
          </w:tblCellMar>
        </w:tblPrEx>
        <w:trPr>
          <w:trHeight w:val="255" w:hRule="atLeast"/>
        </w:trPr>
        <w:tc>
          <w:tcPr>
            <w:tcW w:w="294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Atlantic Dialysis Management Services</w:t>
            </w:r>
          </w:p>
        </w:tc>
        <w:tc>
          <w:tcPr>
            <w:tcW w:w="2516"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fgmarchitects.com</w:t>
            </w:r>
          </w:p>
        </w:tc>
        <w:tc>
          <w:tcPr>
            <w:tcW w:w="3171"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sando.com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diodes.com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Crupi Group</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Apex</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Avante Health Solutions</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New Peoples Bank</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Egg Holz Kälin AG</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Catalogic Software Inc.</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Tolmage, Peskin, Harris &amp; Falick</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Paracca Flooring</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AUTOPAY</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TVS Logistics Services</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Senior Star Corporate</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OKAKI</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Century Dental Associates</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Tankersley Foodservice</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Viora</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Lawson Products</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KMH Cardiology</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Mitcham Industries, Inc</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Norwood</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Superior Asphalt</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CMG Mortgage, Inc.</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Forterra PLC</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Habasit</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FellowShip Warehousing &amp; Logistics</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Shields Health Care Group</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Hengan International Group</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Council of Governments (COG)</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Weldco</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Trantor</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Kamarin</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Notaire</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SuperAlloy Industrial Co., Ltd.</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Diskriter</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datalit.it</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Ministry of Agriculture Rebublic Indonesia</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metroappliancesandmore.com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lonseal.com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Bonneville Collections</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Advanced Micro Devices, Inc</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R1group</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Medical University of Innsbruck</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oak-brook.org</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Elbit Systems of America</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Napa Valley College</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Prudential LTG.</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Northern Data Systems</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Cpl Architects, Engineers</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nutis.com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Alphapointe</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FAYAT</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Arte Radiotelevisivo Argentino (Artear)</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ENTEGA.DE</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COUNT+CARE</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Reed Pope Law</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BAHRA ELECTRIC</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Electric House</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Matco Electric</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PT Astra Honda Motor</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Pilton Community College</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ecos-office.com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coteg-azam.fr</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GRUPO mh</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Ospedale Macedonio Melloni</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Canaropa</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Mechanical Systems Company</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Crane Carrier Company</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PARADOX</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farmaciacirici.com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sigma-alimentos.com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agricolaandrea.com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Vinstar</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business.gov.om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builditinc.com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rhenus.group</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kuwaitairways.com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emprint.com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plagepalace.com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acac.com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ChungHwa Telecom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htijobs.com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hfi-inc.com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SOCOTEC</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CR2</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Bechstein</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Spy Ballon</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tb-kawashima.co.jp/en/</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lundinroof.com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RG Alliance Group</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www.cmz.com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Novelty Group</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MOLTOLUCE</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vanderpol's</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Israeli power companies</w:t>
            </w:r>
            <w:r>
              <w:rPr>
                <w:rFonts w:hint="eastAsia" w:ascii="MS Gothic" w:hAnsi="MS Gothic" w:eastAsia="MS Gothic" w:cs="MS Gothic"/>
                <w:kern w:val="0"/>
                <w:sz w:val="16"/>
                <w:szCs w:val="16"/>
              </w:rPr>
              <w:t>​</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RadiciGroup</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Magnum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genusplc.com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medcoenergi.com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dgi.gouv.ml</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gruppowasteitalia.it</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www.kinexia.it</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YMCA</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Shred Station</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 Green and Company LLP</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Medlab Pathology</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Purvis Industries</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SHOPRITE HOLDINGS LTD</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Plainedge Public Schools</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SCHIFFMANS</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MOTOLUCLE.COM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theallison.com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Bernd Hösele Group</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Grand Valley State University</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Etron</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ptg.com.au</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Opal</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SDZ Druck und Medien</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slgienergy.com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novartis.com/ch-de/</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www.planet-biogas.com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The University of Pisa</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Metek Plc</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eivp-paris.fr</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Tiroler Rohre GmbH</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Worldwide Flight Services</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cargoexperts.eu</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vectorinf.com.br</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Samson Supplies Co.</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Spencer, Daniels &amp; Daniels Law</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D.S Financial</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Ascension International</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kaisoten.co.jp</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CAPECODRTA</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Palermo</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Livingston</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Goodman Campbell Brain &amp; Spine</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English Construction Company</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The O'Regan</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Losberger De Boer</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equis.com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Yildiz Entegre USA</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CMHA National</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Chimbusco</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VTVCAB</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mandiant.com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IBRCN.COM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sesver.gob.mx</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patralogistik.com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hyatts.com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linmark.com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kansashighwaypatrol.org</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bestattung-walzer.at</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vainieritrasporti.com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SilTerra</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colonail.com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wik-group.com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specpharm.co.za</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ora.com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familyclinicbridgeport.com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Northeastern Technical College</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Sierra Packaging</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TPI Corporation</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Public Employees Credit Union</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CPA Mutual Insurance Company</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BLUME GLOBAL INC</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CHRISTUS Health</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St Paul</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Acorn Recruitment</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The De Montfort School</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land karnten</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Alexandria. (LA)</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closetheloopeu.com</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Novartis.com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sattse.com</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Nelsonslaw LLP</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CICIS.COM</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Jonathan Adler</w:t>
            </w:r>
          </w:p>
        </w:tc>
      </w:tr>
      <w:tr>
        <w:tblPrEx>
          <w:tblCellMar>
            <w:top w:w="0" w:type="dxa"/>
            <w:left w:w="108" w:type="dxa"/>
            <w:bottom w:w="0" w:type="dxa"/>
            <w:right w:w="108" w:type="dxa"/>
          </w:tblCellMar>
        </w:tblPrEx>
        <w:trPr>
          <w:trHeight w:val="255" w:hRule="atLeast"/>
        </w:trPr>
        <w:tc>
          <w:tcPr>
            <w:tcW w:w="2943"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NewsVoir</w:t>
            </w:r>
          </w:p>
        </w:tc>
        <w:tc>
          <w:tcPr>
            <w:tcW w:w="2516"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AMS-Gruppe</w:t>
            </w:r>
          </w:p>
        </w:tc>
        <w:tc>
          <w:tcPr>
            <w:tcW w:w="3171"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Arial"/>
                <w:kern w:val="0"/>
                <w:sz w:val="16"/>
                <w:szCs w:val="16"/>
              </w:rPr>
            </w:pPr>
            <w:r>
              <w:rPr>
                <w:rFonts w:ascii="宋体" w:hAnsi="宋体" w:eastAsia="宋体" w:cs="Arial"/>
                <w:kern w:val="0"/>
                <w:sz w:val="16"/>
                <w:szCs w:val="16"/>
              </w:rPr>
              <w:t>JBS TEXTILE GROUP</w:t>
            </w:r>
          </w:p>
        </w:tc>
      </w:tr>
    </w:tbl>
    <w:p>
      <w:pPr>
        <w:widowControl/>
        <w:jc w:val="left"/>
        <w:rPr>
          <w:rFonts w:ascii="宋体" w:hAnsi="宋体" w:eastAsia="宋体" w:cs="Arial"/>
          <w:kern w:val="0"/>
          <w:sz w:val="16"/>
          <w:szCs w:val="20"/>
        </w:rPr>
      </w:pPr>
    </w:p>
    <w:p>
      <w:pPr>
        <w:jc w:val="center"/>
        <w:rPr>
          <w:rFonts w:ascii="宋体" w:hAnsi="宋体" w:eastAsia="宋体" w:cs="宋体"/>
          <w:sz w:val="18"/>
        </w:rPr>
      </w:pPr>
      <w:r>
        <w:rPr>
          <w:rFonts w:hint="eastAsia" w:ascii="宋体" w:hAnsi="宋体" w:eastAsia="宋体" w:cs="宋体"/>
          <w:sz w:val="18"/>
        </w:rPr>
        <w:t>表格2. 受害组织/企业</w:t>
      </w:r>
    </w:p>
    <w:p>
      <w:pPr>
        <w:jc w:val="center"/>
        <w:rPr>
          <w:rFonts w:ascii="宋体" w:hAnsi="宋体" w:eastAsia="宋体" w:cs="宋体"/>
          <w:sz w:val="18"/>
        </w:rPr>
      </w:pPr>
    </w:p>
    <w:p>
      <w:pPr>
        <w:pStyle w:val="3"/>
        <w:rPr>
          <w:rFonts w:ascii="宋体" w:hAnsi="宋体" w:eastAsia="宋体" w:cs="宋体"/>
        </w:rPr>
      </w:pPr>
      <w:r>
        <w:rPr>
          <w:rFonts w:hint="eastAsia" w:ascii="宋体" w:hAnsi="宋体" w:eastAsia="宋体" w:cs="宋体"/>
        </w:rPr>
        <w:t>系统安全防护数据分析</w:t>
      </w:r>
    </w:p>
    <w:p>
      <w:pPr>
        <w:ind w:firstLine="420"/>
        <w:jc w:val="left"/>
        <w:rPr>
          <w:rFonts w:ascii="宋体" w:hAnsi="宋体" w:eastAsia="宋体" w:cs="宋体"/>
          <w:kern w:val="0"/>
        </w:rPr>
      </w:pPr>
      <w:r>
        <w:rPr>
          <w:rFonts w:hint="eastAsia" w:ascii="宋体" w:hAnsi="宋体" w:eastAsia="宋体" w:cs="宋体"/>
          <w:kern w:val="0"/>
        </w:rPr>
        <w:t>在本月被攻击的系统版本中，排行前三的依次为Windows Server 2008 、Windows 7以及Windows Server 20</w:t>
      </w:r>
      <w:r>
        <w:rPr>
          <w:rFonts w:ascii="宋体" w:hAnsi="宋体" w:eastAsia="宋体" w:cs="宋体"/>
          <w:kern w:val="0"/>
        </w:rPr>
        <w:t>03</w:t>
      </w:r>
      <w:r>
        <w:rPr>
          <w:rFonts w:hint="eastAsia" w:ascii="宋体" w:hAnsi="宋体" w:eastAsia="宋体" w:cs="宋体"/>
          <w:kern w:val="0"/>
        </w:rPr>
        <w:t>。</w:t>
      </w:r>
    </w:p>
    <w:p>
      <w:pPr>
        <w:ind w:firstLine="420"/>
        <w:jc w:val="left"/>
        <w:rPr>
          <w:rFonts w:ascii="宋体" w:hAnsi="宋体" w:eastAsia="宋体" w:cs="宋体"/>
          <w:kern w:val="0"/>
        </w:rPr>
      </w:pPr>
      <w:r>
        <w:rPr>
          <w:rFonts w:ascii="宋体" w:hAnsi="宋体" w:eastAsia="宋体" w:cs="宋体"/>
          <w:kern w:val="0"/>
        </w:rPr>
        <w:drawing>
          <wp:inline distT="0" distB="0" distL="0" distR="0">
            <wp:extent cx="5274310" cy="2966720"/>
            <wp:effectExtent l="0" t="0" r="2540" b="5080"/>
            <wp:docPr id="6" name="图片 6"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饼图&#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jc w:val="center"/>
        <w:rPr>
          <w:rFonts w:ascii="宋体" w:hAnsi="宋体" w:eastAsia="宋体" w:cs="宋体"/>
        </w:rPr>
      </w:pPr>
    </w:p>
    <w:p>
      <w:pPr>
        <w:ind w:firstLine="420"/>
        <w:jc w:val="left"/>
        <w:rPr>
          <w:rFonts w:ascii="宋体" w:hAnsi="宋体" w:eastAsia="宋体" w:cs="宋体"/>
          <w:kern w:val="0"/>
        </w:rPr>
      </w:pPr>
      <w:r>
        <w:rPr>
          <w:rFonts w:hint="eastAsia" w:ascii="宋体" w:hAnsi="宋体" w:eastAsia="宋体" w:cs="宋体"/>
          <w:kern w:val="0"/>
        </w:rPr>
        <w:t>对2022年</w:t>
      </w:r>
      <w:r>
        <w:rPr>
          <w:rFonts w:ascii="宋体" w:hAnsi="宋体" w:eastAsia="宋体" w:cs="宋体"/>
          <w:kern w:val="0"/>
        </w:rPr>
        <w:t>6</w:t>
      </w:r>
      <w:r>
        <w:rPr>
          <w:rFonts w:hint="eastAsia" w:ascii="宋体" w:hAnsi="宋体" w:eastAsia="宋体" w:cs="宋体"/>
          <w:kern w:val="0"/>
        </w:rPr>
        <w:t>月被攻击系统所属地域统计发现，与之前几个月采集到的数据进行对比，地区排名和占比变化均不大。数字经济发达地区仍是攻击的主要对象。</w:t>
      </w:r>
    </w:p>
    <w:p>
      <w:pPr>
        <w:ind w:firstLine="420"/>
        <w:jc w:val="left"/>
        <w:rPr>
          <w:rFonts w:ascii="宋体" w:hAnsi="宋体" w:eastAsia="宋体" w:cs="宋体"/>
          <w:kern w:val="0"/>
        </w:rPr>
      </w:pPr>
      <w:r>
        <w:rPr>
          <w:rFonts w:ascii="宋体" w:hAnsi="宋体" w:eastAsia="宋体" w:cs="宋体"/>
          <w:kern w:val="0"/>
        </w:rPr>
        <w:drawing>
          <wp:inline distT="0" distB="0" distL="0" distR="0">
            <wp:extent cx="5274310" cy="2966720"/>
            <wp:effectExtent l="0" t="0" r="2540" b="5080"/>
            <wp:docPr id="7"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条形图&#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ind w:firstLine="420"/>
        <w:jc w:val="center"/>
        <w:rPr>
          <w:rFonts w:ascii="宋体" w:hAnsi="宋体" w:eastAsia="宋体" w:cs="宋体"/>
        </w:rPr>
      </w:pPr>
    </w:p>
    <w:p>
      <w:pPr>
        <w:ind w:firstLine="420"/>
        <w:jc w:val="left"/>
        <w:rPr>
          <w:rFonts w:ascii="宋体" w:hAnsi="宋体" w:eastAsia="宋体" w:cs="宋体"/>
        </w:rPr>
      </w:pPr>
      <w:r>
        <w:rPr>
          <w:rFonts w:hint="eastAsia" w:ascii="宋体" w:hAnsi="宋体" w:eastAsia="宋体" w:cs="宋体"/>
        </w:rPr>
        <w:t>通过观察2022年</w:t>
      </w:r>
      <w:r>
        <w:rPr>
          <w:rFonts w:ascii="宋体" w:hAnsi="宋体" w:eastAsia="宋体" w:cs="宋体"/>
        </w:rPr>
        <w:t>6</w:t>
      </w:r>
      <w:r>
        <w:rPr>
          <w:rFonts w:hint="eastAsia" w:ascii="宋体" w:hAnsi="宋体" w:eastAsia="宋体" w:cs="宋体"/>
        </w:rPr>
        <w:t>月弱口令攻击态势发现，RDP弱口令攻击和MYSQL弱口令攻击整体无较大波动。MSSQL弱口令攻击虽有波动，但无大的变动。</w:t>
      </w:r>
    </w:p>
    <w:p>
      <w:pPr>
        <w:ind w:firstLine="420"/>
        <w:jc w:val="left"/>
        <w:rPr>
          <w:rFonts w:ascii="宋体" w:hAnsi="宋体" w:eastAsia="宋体" w:cs="宋体"/>
        </w:rPr>
      </w:pPr>
      <w:r>
        <w:rPr>
          <w:rFonts w:ascii="宋体" w:hAnsi="宋体" w:eastAsia="宋体" w:cs="宋体"/>
        </w:rPr>
        <w:drawing>
          <wp:inline distT="0" distB="0" distL="0" distR="0">
            <wp:extent cx="5274310" cy="2966720"/>
            <wp:effectExtent l="0" t="0" r="2540" b="5080"/>
            <wp:docPr id="8"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折线图&#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jc w:val="center"/>
        <w:rPr>
          <w:rFonts w:ascii="宋体" w:hAnsi="宋体" w:eastAsia="宋体" w:cs="宋体"/>
        </w:rPr>
      </w:pPr>
    </w:p>
    <w:p>
      <w:pPr>
        <w:pStyle w:val="3"/>
        <w:rPr>
          <w:rFonts w:ascii="宋体" w:hAnsi="宋体" w:eastAsia="宋体" w:cs="宋体"/>
        </w:rPr>
      </w:pPr>
      <w:r>
        <w:rPr>
          <w:rFonts w:hint="eastAsia" w:ascii="宋体" w:hAnsi="宋体" w:eastAsia="宋体" w:cs="宋体"/>
        </w:rPr>
        <w:t>勒索病毒关键词</w:t>
      </w:r>
    </w:p>
    <w:p>
      <w:pPr>
        <w:ind w:firstLine="420"/>
        <w:rPr>
          <w:rFonts w:ascii="宋体" w:hAnsi="宋体" w:eastAsia="宋体" w:cs="宋体"/>
        </w:rPr>
      </w:pPr>
      <w:r>
        <w:rPr>
          <w:rFonts w:hint="eastAsia" w:ascii="宋体" w:hAnsi="宋体" w:eastAsia="宋体" w:cs="宋体"/>
        </w:rPr>
        <w:t>以下是本月上榜活跃勒索病毒关键词统计，数据来自360勒索病毒搜索引擎。</w:t>
      </w:r>
    </w:p>
    <w:p>
      <w:pPr>
        <w:pStyle w:val="18"/>
        <w:numPr>
          <w:ilvl w:val="0"/>
          <w:numId w:val="2"/>
        </w:numPr>
        <w:ind w:firstLineChars="0"/>
        <w:rPr>
          <w:rFonts w:ascii="宋体" w:hAnsi="宋体" w:eastAsia="宋体" w:cs="宋体"/>
        </w:rPr>
      </w:pPr>
      <w:r>
        <w:rPr>
          <w:rFonts w:hint="eastAsia" w:ascii="宋体" w:hAnsi="宋体" w:eastAsia="宋体" w:cs="宋体"/>
        </w:rPr>
        <w:t>devos：</w:t>
      </w:r>
      <w:r>
        <w:rPr>
          <w:rFonts w:hint="eastAsia" w:ascii="宋体" w:hAnsi="宋体" w:eastAsia="宋体" w:cs="宋体"/>
          <w:kern w:val="0"/>
        </w:rPr>
        <w:t>该后缀有三种情况，均因被加密文件后缀会被修改为devos而成为关键词。但本月活跃的是phobos勒索病毒家族，该家族的主要传播方式为：通过暴力破解远程桌面口令成功后手动投毒。</w:t>
      </w:r>
    </w:p>
    <w:p>
      <w:pPr>
        <w:pStyle w:val="18"/>
        <w:numPr>
          <w:ilvl w:val="0"/>
          <w:numId w:val="2"/>
        </w:numPr>
        <w:ind w:firstLineChars="0"/>
        <w:rPr>
          <w:rFonts w:ascii="宋体" w:hAnsi="宋体" w:eastAsia="宋体" w:cs="宋体"/>
        </w:rPr>
      </w:pPr>
      <w:r>
        <w:rPr>
          <w:rFonts w:hint="eastAsia" w:ascii="宋体" w:hAnsi="宋体" w:eastAsia="宋体" w:cs="宋体"/>
        </w:rPr>
        <w:t>360：属于BeijngCrypt勒索病毒家族，由于被加密文件后缀会被修改为360而成为关键词。该家族主要的传播方式为：</w:t>
      </w:r>
      <w:r>
        <w:rPr>
          <w:rFonts w:hint="eastAsia" w:ascii="宋体" w:hAnsi="宋体" w:eastAsia="宋体" w:cs="宋体"/>
          <w:kern w:val="0"/>
        </w:rPr>
        <w:t>通过暴力破解远程桌面口令成功后手动投毒，本月新增通过数据库弱口令攻击进行传播。</w:t>
      </w:r>
    </w:p>
    <w:p>
      <w:pPr>
        <w:pStyle w:val="18"/>
        <w:numPr>
          <w:ilvl w:val="0"/>
          <w:numId w:val="2"/>
        </w:numPr>
        <w:ind w:firstLineChars="0"/>
        <w:rPr>
          <w:rFonts w:ascii="宋体" w:hAnsi="宋体" w:eastAsia="宋体" w:cs="宋体"/>
        </w:rPr>
      </w:pPr>
      <w:r>
        <w:rPr>
          <w:rFonts w:ascii="宋体" w:hAnsi="宋体" w:eastAsia="宋体" w:cs="宋体"/>
        </w:rPr>
        <w:t>d3add</w:t>
      </w:r>
      <w:r>
        <w:rPr>
          <w:rFonts w:hint="eastAsia" w:ascii="宋体" w:hAnsi="宋体" w:eastAsia="宋体" w:cs="宋体"/>
        </w:rPr>
        <w:t>：属于Rook勒索病毒家族，由于被加密文件后缀会被修改为d</w:t>
      </w:r>
      <w:r>
        <w:rPr>
          <w:rFonts w:ascii="宋体" w:hAnsi="宋体" w:eastAsia="宋体" w:cs="宋体"/>
        </w:rPr>
        <w:t>3add</w:t>
      </w:r>
      <w:r>
        <w:rPr>
          <w:rFonts w:hint="eastAsia" w:ascii="宋体" w:hAnsi="宋体" w:eastAsia="宋体" w:cs="宋体"/>
        </w:rPr>
        <w:t>而成为关键词。该家族的主要通过匿隐僵尸网络进行传播</w:t>
      </w:r>
    </w:p>
    <w:p>
      <w:pPr>
        <w:pStyle w:val="18"/>
        <w:numPr>
          <w:ilvl w:val="0"/>
          <w:numId w:val="2"/>
        </w:numPr>
        <w:ind w:firstLineChars="0"/>
        <w:rPr>
          <w:rFonts w:ascii="宋体" w:hAnsi="宋体" w:eastAsia="宋体" w:cs="宋体"/>
        </w:rPr>
      </w:pPr>
      <w:r>
        <w:rPr>
          <w:rFonts w:hint="eastAsia" w:ascii="宋体" w:hAnsi="宋体" w:eastAsia="宋体" w:cs="宋体"/>
        </w:rPr>
        <w:t>mkp：属于Makop勒索病毒家族，由于被加密文件后缀会被修改为mkp而成为关键词。该家族主要的传播方式为：通过暴力破解远程桌面口令成功后手动投毒。</w:t>
      </w:r>
    </w:p>
    <w:p>
      <w:pPr>
        <w:pStyle w:val="18"/>
        <w:numPr>
          <w:ilvl w:val="0"/>
          <w:numId w:val="2"/>
        </w:numPr>
        <w:ind w:firstLineChars="0"/>
        <w:rPr>
          <w:rFonts w:ascii="宋体" w:hAnsi="宋体" w:eastAsia="宋体" w:cs="宋体"/>
        </w:rPr>
      </w:pPr>
      <w:r>
        <w:rPr>
          <w:rFonts w:hint="eastAsia" w:ascii="宋体" w:hAnsi="宋体" w:eastAsia="宋体" w:cs="宋体"/>
        </w:rPr>
        <w:t>Magniber</w:t>
      </w:r>
      <w:r>
        <w:rPr>
          <w:rFonts w:ascii="宋体" w:hAnsi="宋体" w:eastAsia="宋体" w:cs="宋体"/>
        </w:rPr>
        <w:t>:</w:t>
      </w:r>
      <w:r>
        <w:rPr>
          <w:rFonts w:hint="eastAsia" w:ascii="宋体" w:hAnsi="宋体" w:eastAsia="宋体" w:cs="宋体"/>
        </w:rPr>
        <w:t>勒索病毒Magniber家族，主要通过伪装成Win10/win11的补丁/升级包进行传播。</w:t>
      </w:r>
    </w:p>
    <w:p>
      <w:pPr>
        <w:pStyle w:val="18"/>
        <w:numPr>
          <w:ilvl w:val="0"/>
          <w:numId w:val="2"/>
        </w:numPr>
        <w:ind w:firstLineChars="0"/>
        <w:rPr>
          <w:rFonts w:ascii="宋体" w:hAnsi="宋体" w:eastAsia="宋体" w:cs="宋体"/>
        </w:rPr>
      </w:pPr>
      <w:r>
        <w:rPr>
          <w:rFonts w:hint="eastAsia" w:ascii="宋体" w:hAnsi="宋体" w:eastAsia="宋体" w:cs="宋体"/>
        </w:rPr>
        <w:t>e</w:t>
      </w:r>
      <w:r>
        <w:rPr>
          <w:rFonts w:ascii="宋体" w:hAnsi="宋体" w:eastAsia="宋体" w:cs="宋体"/>
        </w:rPr>
        <w:t>king:</w:t>
      </w:r>
      <w:r>
        <w:rPr>
          <w:rFonts w:hint="eastAsia" w:ascii="宋体" w:hAnsi="宋体" w:eastAsia="宋体" w:cs="宋体"/>
        </w:rPr>
        <w:t>属于phobos勒索病毒家族，由于被加密文件后缀会被修改为eking而成为关键词。</w:t>
      </w:r>
      <w:r>
        <w:rPr>
          <w:rFonts w:hint="eastAsia" w:ascii="宋体" w:hAnsi="宋体" w:eastAsia="宋体" w:cs="宋体"/>
          <w:kern w:val="0"/>
        </w:rPr>
        <w:t>家族的主要传播方式为：通过暴力破解远程桌面口令成功后手动投毒。</w:t>
      </w:r>
    </w:p>
    <w:p>
      <w:pPr>
        <w:pStyle w:val="18"/>
        <w:numPr>
          <w:ilvl w:val="0"/>
          <w:numId w:val="2"/>
        </w:numPr>
        <w:ind w:firstLineChars="0"/>
        <w:rPr>
          <w:rFonts w:ascii="宋体" w:hAnsi="宋体" w:eastAsia="宋体" w:cs="宋体"/>
        </w:rPr>
      </w:pPr>
      <w:r>
        <w:rPr>
          <w:rFonts w:hint="eastAsia" w:ascii="宋体" w:hAnsi="宋体" w:eastAsia="宋体" w:cs="宋体"/>
        </w:rPr>
        <w:t>locked:locked曾被多个家族使用，但在本月使用该后缀的家族是TellYouThePass勒索病毒家族。由于被加密文件后缀会被修改为locked而成为关键词。该家族本月主要的传播方式为：通过Log4j2漏洞进行传播。</w:t>
      </w:r>
    </w:p>
    <w:p>
      <w:pPr>
        <w:pStyle w:val="18"/>
        <w:numPr>
          <w:ilvl w:val="0"/>
          <w:numId w:val="2"/>
        </w:numPr>
        <w:ind w:firstLineChars="0"/>
        <w:rPr>
          <w:rFonts w:ascii="宋体" w:hAnsi="宋体" w:eastAsia="宋体" w:cs="宋体"/>
        </w:rPr>
      </w:pPr>
      <w:r>
        <w:rPr>
          <w:rFonts w:hint="eastAsia" w:ascii="宋体" w:hAnsi="宋体" w:eastAsia="宋体" w:cs="宋体"/>
        </w:rPr>
        <w:t>con</w:t>
      </w:r>
      <w:r>
        <w:rPr>
          <w:rFonts w:ascii="宋体" w:hAnsi="宋体" w:eastAsia="宋体" w:cs="宋体"/>
        </w:rPr>
        <w:t>sultraskey</w:t>
      </w:r>
      <w:r>
        <w:rPr>
          <w:rFonts w:hint="eastAsia" w:ascii="宋体" w:hAnsi="宋体" w:eastAsia="宋体" w:cs="宋体"/>
        </w:rPr>
        <w:t>:属于TargetCompany(Mallox)勒索病毒家族，由于被加密文件后缀会被修改为con</w:t>
      </w:r>
      <w:r>
        <w:rPr>
          <w:rFonts w:ascii="宋体" w:hAnsi="宋体" w:eastAsia="宋体" w:cs="宋体"/>
        </w:rPr>
        <w:t>sultraskey-id</w:t>
      </w:r>
      <w:r>
        <w:rPr>
          <w:rFonts w:hint="eastAsia" w:ascii="宋体" w:hAnsi="宋体" w:eastAsia="宋体" w:cs="宋体"/>
        </w:rPr>
        <w:t>而成为关键词。该家族传播渠道有多个，包括匿隐僵尸网络、横向渗透以及数据库弱口令爆破。本月新增通过入侵Web应用进行传播。</w:t>
      </w:r>
    </w:p>
    <w:p>
      <w:pPr>
        <w:pStyle w:val="18"/>
        <w:numPr>
          <w:ilvl w:val="0"/>
          <w:numId w:val="2"/>
        </w:numPr>
        <w:ind w:firstLineChars="0"/>
        <w:rPr>
          <w:rFonts w:ascii="宋体" w:hAnsi="宋体" w:eastAsia="宋体" w:cs="宋体"/>
        </w:rPr>
      </w:pPr>
      <w:r>
        <w:rPr>
          <w:rFonts w:ascii="宋体" w:hAnsi="宋体" w:eastAsia="宋体" w:cs="宋体"/>
        </w:rPr>
        <w:t>bozon3:</w:t>
      </w:r>
      <w:r>
        <w:rPr>
          <w:rFonts w:hint="eastAsia" w:ascii="宋体" w:hAnsi="宋体" w:eastAsia="宋体" w:cs="宋体"/>
        </w:rPr>
        <w:t>同con</w:t>
      </w:r>
      <w:r>
        <w:rPr>
          <w:rFonts w:ascii="宋体" w:hAnsi="宋体" w:eastAsia="宋体" w:cs="宋体"/>
        </w:rPr>
        <w:t>sultraskey</w:t>
      </w:r>
      <w:r>
        <w:rPr>
          <w:rFonts w:hint="eastAsia" w:ascii="宋体" w:hAnsi="宋体" w:eastAsia="宋体" w:cs="宋体"/>
        </w:rPr>
        <w:t>。</w:t>
      </w:r>
    </w:p>
    <w:p>
      <w:pPr>
        <w:pStyle w:val="18"/>
        <w:numPr>
          <w:ilvl w:val="0"/>
          <w:numId w:val="2"/>
        </w:numPr>
        <w:ind w:firstLineChars="0"/>
        <w:rPr>
          <w:rFonts w:ascii="宋体" w:hAnsi="宋体" w:eastAsia="宋体" w:cs="宋体"/>
        </w:rPr>
      </w:pPr>
      <w:r>
        <w:rPr>
          <w:rFonts w:ascii="宋体" w:hAnsi="宋体" w:eastAsia="宋体" w:cs="宋体"/>
        </w:rPr>
        <w:t>pipikaki:</w:t>
      </w:r>
      <w:r>
        <w:rPr>
          <w:rFonts w:hint="eastAsia" w:ascii="宋体" w:hAnsi="宋体" w:eastAsia="宋体" w:cs="宋体"/>
        </w:rPr>
        <w:t>属于Pi</w:t>
      </w:r>
      <w:r>
        <w:rPr>
          <w:rFonts w:ascii="宋体" w:hAnsi="宋体" w:eastAsia="宋体" w:cs="宋体"/>
        </w:rPr>
        <w:t>pikaki</w:t>
      </w:r>
      <w:r>
        <w:rPr>
          <w:rFonts w:hint="eastAsia" w:ascii="宋体" w:hAnsi="宋体" w:eastAsia="宋体" w:cs="宋体"/>
        </w:rPr>
        <w:t>勒索病毒家族，由于被加密文件后缀会被修改为@pi</w:t>
      </w:r>
      <w:r>
        <w:rPr>
          <w:rFonts w:ascii="宋体" w:hAnsi="宋体" w:eastAsia="宋体" w:cs="宋体"/>
        </w:rPr>
        <w:t>pikaki</w:t>
      </w:r>
      <w:r>
        <w:rPr>
          <w:rFonts w:hint="eastAsia" w:ascii="宋体" w:hAnsi="宋体" w:eastAsia="宋体" w:cs="宋体"/>
        </w:rPr>
        <w:t>而成为关键词，该家族主要通过匿影僵尸网络以及暴力破解远程桌面口令成功后手动投毒。</w:t>
      </w:r>
    </w:p>
    <w:p>
      <w:pPr>
        <w:jc w:val="center"/>
        <w:rPr>
          <w:rFonts w:ascii="宋体" w:hAnsi="宋体" w:eastAsia="宋体" w:cs="宋体"/>
        </w:rPr>
      </w:pPr>
      <w:r>
        <w:rPr>
          <w:rFonts w:ascii="宋体" w:hAnsi="宋体" w:eastAsia="宋体" w:cs="宋体"/>
        </w:rPr>
        <w:drawing>
          <wp:inline distT="0" distB="0" distL="0" distR="0">
            <wp:extent cx="5274310" cy="2966720"/>
            <wp:effectExtent l="0" t="0" r="2540" b="5080"/>
            <wp:docPr id="9" name="图片 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条形图&#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pStyle w:val="3"/>
        <w:rPr>
          <w:rFonts w:ascii="宋体" w:hAnsi="宋体" w:eastAsia="宋体" w:cs="宋体"/>
        </w:rPr>
      </w:pPr>
      <w:r>
        <w:rPr>
          <w:rFonts w:hint="eastAsia" w:ascii="宋体" w:hAnsi="宋体" w:eastAsia="宋体" w:cs="宋体"/>
        </w:rPr>
        <w:t>解密大师</w:t>
      </w:r>
    </w:p>
    <w:p>
      <w:pPr>
        <w:ind w:firstLine="420"/>
        <w:rPr>
          <w:rStyle w:val="17"/>
          <w:rFonts w:ascii="宋体" w:hAnsi="宋体" w:eastAsia="宋体" w:cs="宋体"/>
          <w:b w:val="0"/>
          <w:bCs w:val="0"/>
          <w:sz w:val="21"/>
          <w:szCs w:val="22"/>
        </w:rPr>
      </w:pPr>
      <w:r>
        <w:rPr>
          <w:rFonts w:hint="eastAsia" w:ascii="宋体" w:hAnsi="宋体" w:eastAsia="宋体" w:cs="宋体"/>
        </w:rPr>
        <w:t>从解密大师本月解密数据看，解密量最大的是Sodinokibi，其次是Coffee。使用解密大师解密文件的用户数量最高的是被</w:t>
      </w:r>
      <w:r>
        <w:rPr>
          <w:rFonts w:ascii="宋体" w:hAnsi="宋体" w:eastAsia="宋体" w:cs="宋体"/>
        </w:rPr>
        <w:t>Crysis</w:t>
      </w:r>
      <w:r>
        <w:rPr>
          <w:rFonts w:hint="eastAsia" w:ascii="宋体" w:hAnsi="宋体" w:eastAsia="宋体" w:cs="宋体"/>
        </w:rPr>
        <w:t>家族加密的设备，其次是被</w:t>
      </w:r>
      <w:r>
        <w:rPr>
          <w:rFonts w:ascii="宋体" w:hAnsi="宋体" w:eastAsia="宋体" w:cs="宋体"/>
        </w:rPr>
        <w:t>G</w:t>
      </w:r>
      <w:r>
        <w:rPr>
          <w:rFonts w:hint="eastAsia" w:ascii="宋体" w:hAnsi="宋体" w:eastAsia="宋体" w:cs="宋体"/>
        </w:rPr>
        <w:t>andCrab家族加密的设备。</w:t>
      </w:r>
    </w:p>
    <w:p>
      <w:pPr>
        <w:jc w:val="center"/>
        <w:rPr>
          <w:rFonts w:ascii="宋体" w:hAnsi="宋体" w:eastAsia="宋体" w:cs="宋体"/>
        </w:rPr>
      </w:pPr>
      <w:r>
        <w:rPr>
          <w:rFonts w:ascii="宋体" w:hAnsi="宋体" w:eastAsia="宋体" w:cs="宋体"/>
        </w:rPr>
        <w:drawing>
          <wp:inline distT="0" distB="0" distL="0" distR="0">
            <wp:extent cx="5274310" cy="2966720"/>
            <wp:effectExtent l="0" t="0" r="2540" b="5080"/>
            <wp:docPr id="19" name="图片 1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表, 直方图&#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rPr>
          <w:rFonts w:ascii="宋体" w:hAnsi="宋体" w:eastAsia="宋体" w:cs="宋体"/>
        </w:rPr>
      </w:pPr>
    </w:p>
    <w:p>
      <w:pPr>
        <w:rPr>
          <w:rFonts w:ascii="宋体" w:hAnsi="宋体" w:eastAsia="宋体" w:cs="宋体"/>
        </w:rPr>
      </w:pPr>
    </w:p>
    <w:p>
      <w:pPr>
        <w:pStyle w:val="3"/>
        <w:rPr>
          <w:rFonts w:hint="eastAsia" w:ascii="宋体" w:hAnsi="宋体" w:eastAsia="宋体" w:cs="宋体"/>
        </w:rPr>
      </w:pPr>
      <w:r>
        <w:rPr>
          <w:rFonts w:hint="eastAsia" w:ascii="宋体" w:hAnsi="宋体" w:eastAsia="宋体" w:cs="宋体"/>
        </w:rPr>
        <w:t>2</w:t>
      </w:r>
      <w:r>
        <w:rPr>
          <w:rFonts w:ascii="宋体" w:hAnsi="宋体" w:eastAsia="宋体" w:cs="宋体"/>
        </w:rPr>
        <w:t>022</w:t>
      </w:r>
      <w:r>
        <w:rPr>
          <w:rFonts w:hint="eastAsia" w:ascii="宋体" w:hAnsi="宋体" w:eastAsia="宋体" w:cs="宋体"/>
        </w:rPr>
        <w:t>年上半年勒索病毒发展回顾</w:t>
      </w:r>
    </w:p>
    <w:p>
      <w:pPr>
        <w:ind w:firstLine="420"/>
        <w:rPr>
          <w:rFonts w:hint="eastAsia" w:ascii="宋体" w:hAnsi="宋体" w:eastAsia="宋体" w:cs="宋体"/>
        </w:rPr>
      </w:pPr>
      <w:r>
        <w:rPr>
          <w:rFonts w:hint="eastAsia" w:ascii="宋体" w:hAnsi="宋体" w:eastAsia="宋体" w:cs="宋体"/>
        </w:rPr>
        <w:t>2022</w:t>
      </w:r>
      <w:r>
        <w:rPr>
          <w:rFonts w:hint="eastAsia" w:ascii="宋体" w:hAnsi="宋体" w:eastAsia="宋体" w:cs="宋体"/>
        </w:rPr>
        <w:t>年上半年，勒索病毒攻击势头不减，继续引领全球网络安全热点，360政企安全集团高级威胁研究分析中心</w:t>
      </w:r>
      <w:r>
        <w:rPr>
          <w:rFonts w:hint="eastAsia" w:ascii="宋体" w:hAnsi="宋体" w:eastAsia="宋体" w:cs="宋体"/>
        </w:rPr>
        <w:t>对国内外勒索病毒攻击态势进行了分析，总结了如下一些新的攻击特点：</w:t>
      </w:r>
    </w:p>
    <w:p>
      <w:pPr>
        <w:pStyle w:val="4"/>
        <w:numPr>
          <w:ilvl w:val="0"/>
          <w:numId w:val="3"/>
        </w:numPr>
        <w:rPr>
          <w:rFonts w:hint="eastAsia" w:ascii="宋体" w:hAnsi="宋体" w:eastAsia="宋体"/>
        </w:rPr>
      </w:pPr>
      <w:r>
        <w:rPr>
          <w:rFonts w:hint="eastAsia" w:ascii="宋体" w:hAnsi="宋体" w:eastAsia="宋体"/>
        </w:rPr>
        <w:t>勒索病毒成为网络战争首选武器</w:t>
      </w:r>
    </w:p>
    <w:p>
      <w:pPr>
        <w:ind w:firstLine="420"/>
        <w:rPr>
          <w:rFonts w:hint="eastAsia" w:ascii="宋体" w:hAnsi="宋体" w:eastAsia="宋体" w:cs="宋体"/>
        </w:rPr>
      </w:pPr>
      <w:r>
        <w:rPr>
          <w:rFonts w:hint="eastAsia" w:ascii="宋体" w:hAnsi="宋体" w:eastAsia="宋体" w:cs="宋体"/>
        </w:rPr>
        <w:t>现代国际冲</w:t>
      </w:r>
      <w:r>
        <w:rPr>
          <w:rFonts w:hint="eastAsia" w:ascii="宋体" w:hAnsi="宋体" w:eastAsia="宋体" w:cs="宋体"/>
          <w:lang w:val="en-US" w:eastAsia="zh-CN"/>
        </w:rPr>
        <w:t>中，</w:t>
      </w:r>
      <w:r>
        <w:rPr>
          <w:rFonts w:hint="eastAsia" w:ascii="宋体" w:hAnsi="宋体" w:eastAsia="宋体" w:cs="宋体"/>
        </w:rPr>
        <w:t>突越来越多的出现“热战”之前网络战先行的趋势。勒索病毒做为低成本</w:t>
      </w:r>
      <w:r>
        <w:rPr>
          <w:rFonts w:hint="eastAsia" w:ascii="宋体" w:hAnsi="宋体" w:eastAsia="宋体" w:cs="宋体"/>
          <w:lang w:eastAsia="zh-CN"/>
        </w:rPr>
        <w:t>、</w:t>
      </w:r>
      <w:r>
        <w:rPr>
          <w:rFonts w:hint="eastAsia" w:ascii="宋体" w:hAnsi="宋体" w:eastAsia="宋体" w:cs="宋体"/>
        </w:rPr>
        <w:t>高效率的网络破坏性武器，也越来越受到攻击者的青睐</w:t>
      </w:r>
      <w:r>
        <w:rPr>
          <w:rFonts w:hint="eastAsia" w:ascii="宋体" w:hAnsi="宋体" w:eastAsia="宋体" w:cs="宋体"/>
          <w:lang w:eastAsia="zh-CN"/>
        </w:rPr>
        <w:t>，</w:t>
      </w:r>
      <w:r>
        <w:rPr>
          <w:rFonts w:hint="eastAsia" w:ascii="宋体" w:hAnsi="宋体" w:eastAsia="宋体" w:cs="宋体"/>
        </w:rPr>
        <w:t>假借商业勒索病毒之名发起的“假旗”攻击更是层出不穷。</w:t>
      </w:r>
    </w:p>
    <w:p>
      <w:pPr>
        <w:ind w:firstLine="420"/>
        <w:rPr>
          <w:rFonts w:hint="eastAsia" w:ascii="宋体" w:hAnsi="宋体" w:eastAsia="宋体" w:cs="宋体"/>
        </w:rPr>
      </w:pPr>
      <w:r>
        <w:rPr>
          <w:rFonts w:hint="eastAsia" w:ascii="宋体" w:hAnsi="宋体" w:eastAsia="宋体" w:cs="宋体"/>
        </w:rPr>
        <w:t>在今年上半年俄乌冲突中，勒索病毒就成为多方使用的网络武器之一。在过去几年的攻击中，</w:t>
      </w:r>
      <w:r>
        <w:rPr>
          <w:rFonts w:hint="eastAsia" w:ascii="宋体" w:hAnsi="宋体" w:eastAsia="宋体" w:cs="宋体"/>
          <w:lang w:val="en-US" w:eastAsia="zh-CN"/>
        </w:rPr>
        <w:t>也</w:t>
      </w:r>
      <w:r>
        <w:rPr>
          <w:rFonts w:hint="eastAsia" w:ascii="宋体" w:hAnsi="宋体" w:eastAsia="宋体" w:cs="宋体"/>
        </w:rPr>
        <w:t>出现了以NotPetya</w:t>
      </w:r>
      <w:r>
        <w:rPr>
          <w:rFonts w:hint="eastAsia" w:ascii="宋体" w:hAnsi="宋体" w:eastAsia="宋体" w:cs="宋体"/>
        </w:rPr>
        <w:t>为代表的网络武器</w:t>
      </w:r>
      <w:r>
        <w:rPr>
          <w:rFonts w:hint="eastAsia" w:ascii="宋体" w:hAnsi="宋体" w:eastAsia="宋体" w:cs="宋体"/>
          <w:lang w:eastAsia="zh-CN"/>
        </w:rPr>
        <w:t>。</w:t>
      </w:r>
      <w:r>
        <w:rPr>
          <w:rFonts w:hint="eastAsia" w:ascii="宋体" w:hAnsi="宋体" w:eastAsia="宋体" w:cs="宋体"/>
        </w:rPr>
        <w:t>使用勒索病毒发起破坏攻击，可以掩盖攻击的真实意图，让受害者放松警惕，以为仅仅是常规的商业攻击事件。而今年早些时候，HermeticWiper、WhisperGate等多种wiper类擦除器，对多个关键基础设施造成了⼴</w:t>
      </w:r>
      <w:r>
        <w:rPr>
          <w:rFonts w:hint="eastAsia" w:ascii="宋体" w:hAnsi="宋体" w:eastAsia="宋体" w:cs="宋体"/>
        </w:rPr>
        <w:t>泛破坏，也再次展示了此类攻击的威力。</w:t>
      </w:r>
    </w:p>
    <w:p>
      <w:pPr>
        <w:ind w:firstLine="420"/>
        <w:rPr>
          <w:rFonts w:hint="eastAsia" w:ascii="宋体" w:hAnsi="宋体" w:eastAsia="宋体" w:cs="宋体"/>
        </w:rPr>
      </w:pPr>
      <w:r>
        <w:rPr>
          <w:rFonts w:hint="eastAsia" w:ascii="宋体" w:hAnsi="宋体" w:eastAsia="宋体" w:cs="宋体"/>
        </w:rPr>
        <w:t>数字时代下网络战将成</w:t>
      </w:r>
      <w:r>
        <w:rPr>
          <w:rFonts w:hint="eastAsia" w:ascii="宋体" w:hAnsi="宋体" w:eastAsia="宋体" w:cs="宋体"/>
          <w:lang w:val="en-US" w:eastAsia="zh-CN"/>
        </w:rPr>
        <w:t>任何形式冲突中的</w:t>
      </w:r>
      <w:r>
        <w:rPr>
          <w:rFonts w:hint="eastAsia" w:ascii="宋体" w:hAnsi="宋体" w:eastAsia="宋体" w:cs="宋体"/>
        </w:rPr>
        <w:t>首选</w:t>
      </w:r>
      <w:r>
        <w:rPr>
          <w:rFonts w:hint="eastAsia" w:ascii="宋体" w:hAnsi="宋体" w:eastAsia="宋体" w:cs="宋体"/>
          <w:lang w:val="en-US" w:eastAsia="zh-CN"/>
        </w:rPr>
        <w:t>攻击方案</w:t>
      </w:r>
      <w:r>
        <w:rPr>
          <w:rFonts w:hint="eastAsia" w:ascii="宋体" w:hAnsi="宋体" w:eastAsia="宋体" w:cs="宋体"/>
        </w:rPr>
        <w:t>。网络战攻击不仅仅是为了窃取情报，还可以对交通、能源、金融等基础设施造成破坏</w:t>
      </w:r>
      <w:r>
        <w:rPr>
          <w:rFonts w:hint="eastAsia" w:ascii="宋体" w:hAnsi="宋体" w:eastAsia="宋体" w:cs="宋体"/>
          <w:lang w:eastAsia="zh-CN"/>
        </w:rPr>
        <w:t>。</w:t>
      </w:r>
      <w:r>
        <w:rPr>
          <w:rFonts w:hint="eastAsia" w:ascii="宋体" w:hAnsi="宋体" w:eastAsia="宋体" w:cs="宋体"/>
          <w:lang w:val="en-US" w:eastAsia="zh-CN"/>
        </w:rPr>
        <w:t>而网络中</w:t>
      </w:r>
      <w:r>
        <w:rPr>
          <w:rFonts w:hint="eastAsia" w:ascii="宋体" w:hAnsi="宋体" w:eastAsia="宋体" w:cs="宋体"/>
        </w:rPr>
        <w:t>任何一个</w:t>
      </w:r>
      <w:r>
        <w:rPr>
          <w:rFonts w:hint="eastAsia" w:ascii="宋体" w:hAnsi="宋体" w:eastAsia="宋体" w:cs="宋体"/>
          <w:lang w:val="en-US" w:eastAsia="zh-CN"/>
        </w:rPr>
        <w:t>设备</w:t>
      </w:r>
      <w:r>
        <w:rPr>
          <w:rFonts w:hint="eastAsia" w:ascii="宋体" w:hAnsi="宋体" w:eastAsia="宋体" w:cs="宋体"/>
        </w:rPr>
        <w:t>节点都可能成为攻击跳板，牵一发而动全身引发严重后果，为此必须要意识到网络战的严峻形势，正视网络战。</w:t>
      </w:r>
    </w:p>
    <w:p>
      <w:pPr>
        <w:ind w:firstLine="420"/>
        <w:rPr>
          <w:rFonts w:hint="eastAsia" w:ascii="宋体" w:hAnsi="宋体" w:eastAsia="宋体" w:cs="宋体"/>
        </w:rPr>
      </w:pPr>
    </w:p>
    <w:p>
      <w:pPr>
        <w:pStyle w:val="4"/>
        <w:numPr>
          <w:ilvl w:val="0"/>
          <w:numId w:val="3"/>
        </w:numPr>
        <w:rPr>
          <w:rFonts w:hint="eastAsia" w:ascii="宋体" w:hAnsi="宋体" w:eastAsia="宋体"/>
        </w:rPr>
      </w:pPr>
      <w:r>
        <w:rPr>
          <w:rFonts w:hint="eastAsia" w:ascii="宋体" w:hAnsi="宋体" w:eastAsia="宋体"/>
        </w:rPr>
        <w:t>国内传播多元化、变种多样传播更趋本土化</w:t>
      </w:r>
    </w:p>
    <w:p>
      <w:pPr>
        <w:ind w:firstLine="420"/>
        <w:rPr>
          <w:rFonts w:hint="eastAsia" w:ascii="宋体" w:hAnsi="宋体" w:eastAsia="宋体" w:cs="宋体"/>
        </w:rPr>
      </w:pPr>
      <w:r>
        <w:rPr>
          <w:rFonts w:hint="eastAsia" w:ascii="宋体" w:hAnsi="宋体" w:eastAsia="宋体" w:cs="宋体"/>
        </w:rPr>
        <w:t>以L</w:t>
      </w:r>
      <w:r>
        <w:rPr>
          <w:rFonts w:hint="eastAsia" w:ascii="宋体" w:hAnsi="宋体" w:eastAsia="宋体" w:cs="宋体"/>
        </w:rPr>
        <w:t>og4</w:t>
      </w:r>
      <w:r>
        <w:rPr>
          <w:rFonts w:hint="eastAsia" w:ascii="宋体" w:hAnsi="宋体" w:eastAsia="宋体" w:cs="宋体"/>
        </w:rPr>
        <w:t>j2</w:t>
      </w:r>
      <w:r>
        <w:rPr>
          <w:rFonts w:hint="eastAsia" w:ascii="宋体" w:hAnsi="宋体" w:eastAsia="宋体" w:cs="宋体"/>
        </w:rPr>
        <w:t>漏洞为代表的一批高危安全漏洞，拉开了本年度网络攻击事件的序幕。年初TellYouThePass</w:t>
      </w:r>
      <w:r>
        <w:rPr>
          <w:rFonts w:hint="eastAsia" w:ascii="宋体" w:hAnsi="宋体" w:eastAsia="宋体" w:cs="宋体"/>
        </w:rPr>
        <w:t>勒索家族先后使用Log4</w:t>
      </w:r>
      <w:r>
        <w:rPr>
          <w:rFonts w:hint="eastAsia" w:ascii="宋体" w:hAnsi="宋体" w:eastAsia="宋体" w:cs="宋体"/>
        </w:rPr>
        <w:t>j2</w:t>
      </w:r>
      <w:r>
        <w:rPr>
          <w:rFonts w:hint="eastAsia" w:ascii="宋体" w:hAnsi="宋体" w:eastAsia="宋体" w:cs="宋体"/>
        </w:rPr>
        <w:t>漏洞、Spring漏洞和向日葵漏洞</w:t>
      </w:r>
      <w:r>
        <w:rPr>
          <w:rFonts w:hint="eastAsia" w:ascii="宋体" w:hAnsi="宋体" w:eastAsia="宋体" w:cs="宋体"/>
        </w:rPr>
        <w:t>等多个Nday漏洞大肆传播。之后</w:t>
      </w:r>
      <w:bookmarkStart w:id="0" w:name="_Hlk108118893"/>
      <w:r>
        <w:rPr>
          <w:rFonts w:hint="eastAsia" w:ascii="宋体" w:hAnsi="宋体" w:eastAsia="宋体" w:cs="宋体"/>
        </w:rPr>
        <w:t>Magniber</w:t>
      </w:r>
      <w:bookmarkEnd w:id="0"/>
      <w:r>
        <w:rPr>
          <w:rFonts w:hint="eastAsia" w:ascii="宋体" w:hAnsi="宋体" w:eastAsia="宋体" w:cs="宋体"/>
        </w:rPr>
        <w:t>不甘示弱，开始伪装系统升级</w:t>
      </w:r>
      <w:r>
        <w:rPr>
          <w:rFonts w:hint="eastAsia" w:ascii="宋体" w:hAnsi="宋体" w:eastAsia="宋体" w:cs="宋体"/>
          <w:lang w:eastAsia="zh-CN"/>
        </w:rPr>
        <w:t>，</w:t>
      </w:r>
      <w:r>
        <w:rPr>
          <w:rFonts w:hint="eastAsia" w:ascii="宋体" w:hAnsi="宋体" w:eastAsia="宋体" w:cs="宋体"/>
        </w:rPr>
        <w:t>利用网页挂马传播，并迅速占领国内第一的位置。随后而来的，还有Rook利用携带恶意代码的第三方软件进行传播</w:t>
      </w:r>
      <w:r>
        <w:rPr>
          <w:rFonts w:hint="eastAsia" w:ascii="宋体" w:hAnsi="宋体" w:eastAsia="宋体" w:cs="宋体"/>
        </w:rPr>
        <w:t>；TargetCompany(Mallox)勒索病毒</w:t>
      </w:r>
      <w:r>
        <w:rPr>
          <w:rFonts w:hint="eastAsia" w:ascii="宋体" w:hAnsi="宋体" w:eastAsia="宋体" w:cs="宋体"/>
        </w:rPr>
        <w:t>使用Web应用入侵渠道</w:t>
      </w:r>
      <w:r>
        <w:rPr>
          <w:rFonts w:hint="eastAsia" w:ascii="宋体" w:hAnsi="宋体" w:eastAsia="宋体" w:cs="宋体"/>
        </w:rPr>
        <w:t>传播等等。</w:t>
      </w:r>
    </w:p>
    <w:p>
      <w:pPr>
        <w:ind w:firstLine="420"/>
        <w:rPr>
          <w:rFonts w:hint="eastAsia" w:ascii="宋体" w:hAnsi="宋体" w:eastAsia="宋体" w:cs="宋体"/>
        </w:rPr>
      </w:pPr>
      <w:r>
        <w:rPr>
          <w:rFonts w:hint="eastAsia" w:ascii="宋体" w:hAnsi="宋体" w:eastAsia="宋体" w:cs="宋体"/>
        </w:rPr>
        <w:t>可以看出，国内勒索病毒的传播越来越多元化，竞争也愈加激烈</w:t>
      </w:r>
      <w:r>
        <w:rPr>
          <w:rFonts w:hint="eastAsia" w:ascii="宋体" w:hAnsi="宋体" w:eastAsia="宋体" w:cs="宋体"/>
          <w:lang w:eastAsia="zh-CN"/>
        </w:rPr>
        <w:t>。</w:t>
      </w:r>
      <w:r>
        <w:rPr>
          <w:rFonts w:hint="eastAsia" w:ascii="宋体" w:hAnsi="宋体" w:eastAsia="宋体" w:cs="宋体"/>
        </w:rPr>
        <w:t>勒索病毒的趋势不再由少数几个头部家族说掌控</w:t>
      </w:r>
      <w:r>
        <w:rPr>
          <w:rFonts w:hint="eastAsia" w:ascii="宋体" w:hAnsi="宋体" w:eastAsia="宋体" w:cs="宋体"/>
          <w:lang w:eastAsia="zh-CN"/>
        </w:rPr>
        <w:t>，</w:t>
      </w:r>
      <w:r>
        <w:rPr>
          <w:rFonts w:hint="eastAsia" w:ascii="宋体" w:hAnsi="宋体" w:eastAsia="宋体" w:cs="宋体"/>
        </w:rPr>
        <w:t>而其传播方式也越来越“接地气”</w:t>
      </w:r>
      <w:r>
        <w:rPr>
          <w:rFonts w:hint="eastAsia" w:ascii="宋体" w:hAnsi="宋体" w:eastAsia="宋体" w:cs="宋体"/>
          <w:lang w:eastAsia="zh-CN"/>
        </w:rPr>
        <w:t>——</w:t>
      </w:r>
      <w:r>
        <w:rPr>
          <w:rFonts w:hint="eastAsia" w:ascii="宋体" w:hAnsi="宋体" w:eastAsia="宋体" w:cs="宋体"/>
        </w:rPr>
        <w:t>不管是越来越多的漏洞攻击，还是Magniber</w:t>
      </w:r>
      <w:r>
        <w:rPr>
          <w:rFonts w:hint="eastAsia" w:ascii="宋体" w:hAnsi="宋体" w:eastAsia="宋体" w:cs="宋体"/>
        </w:rPr>
        <w:t>这类有本土特色的传播方法。攻击方法无孔不入，也加速了勒索病毒对普通用户和中小企业的侵扰。</w:t>
      </w:r>
    </w:p>
    <w:p>
      <w:pPr>
        <w:ind w:firstLine="420"/>
        <w:rPr>
          <w:rFonts w:hint="eastAsia" w:ascii="宋体" w:hAnsi="宋体" w:eastAsia="宋体" w:cs="宋体"/>
        </w:rPr>
      </w:pPr>
      <w:r>
        <w:rPr>
          <w:rFonts w:hint="eastAsia" w:ascii="宋体" w:hAnsi="宋体" w:eastAsia="宋体" w:cs="宋体"/>
        </w:rPr>
        <w:t>另一方面，针对</w:t>
      </w:r>
      <w:r>
        <w:rPr>
          <w:rFonts w:hint="eastAsia" w:ascii="宋体" w:hAnsi="宋体" w:eastAsia="宋体" w:cs="宋体"/>
          <w:lang w:val="en-US" w:eastAsia="zh-CN"/>
        </w:rPr>
        <w:t>NAS</w:t>
      </w:r>
      <w:r>
        <w:rPr>
          <w:rFonts w:hint="eastAsia" w:ascii="宋体" w:hAnsi="宋体" w:eastAsia="宋体" w:cs="宋体"/>
        </w:rPr>
        <w:t>、</w:t>
      </w:r>
      <w:r>
        <w:rPr>
          <w:rFonts w:hint="eastAsia" w:ascii="宋体" w:hAnsi="宋体" w:eastAsia="宋体" w:cs="宋体"/>
          <w:lang w:val="en-US" w:eastAsia="zh-CN"/>
        </w:rPr>
        <w:t>L</w:t>
      </w:r>
      <w:r>
        <w:rPr>
          <w:rFonts w:hint="eastAsia" w:ascii="宋体" w:hAnsi="宋体" w:eastAsia="宋体" w:cs="宋体"/>
        </w:rPr>
        <w:t>inux系统、MacOS的攻击也显著增加，过去大众一般认为“安全”的设备，其实并不安全，也无法豁免于勒索病毒的攻击中。</w:t>
      </w:r>
    </w:p>
    <w:p>
      <w:pPr>
        <w:ind w:firstLine="420"/>
        <w:rPr>
          <w:rFonts w:hint="eastAsia" w:ascii="宋体" w:hAnsi="宋体" w:eastAsia="宋体" w:cs="宋体"/>
        </w:rPr>
      </w:pPr>
    </w:p>
    <w:p>
      <w:pPr>
        <w:pStyle w:val="4"/>
        <w:numPr>
          <w:ilvl w:val="0"/>
          <w:numId w:val="3"/>
        </w:numPr>
        <w:rPr>
          <w:rFonts w:hint="eastAsia" w:ascii="宋体" w:hAnsi="宋体" w:eastAsia="宋体"/>
        </w:rPr>
      </w:pPr>
      <w:r>
        <w:rPr>
          <w:rFonts w:hint="eastAsia" w:ascii="宋体" w:hAnsi="宋体" w:eastAsia="宋体"/>
        </w:rPr>
        <w:t>病毒团伙内讧、被捕与地缘政治</w:t>
      </w:r>
    </w:p>
    <w:p>
      <w:pPr>
        <w:ind w:firstLine="420"/>
        <w:rPr>
          <w:rFonts w:hint="eastAsia" w:ascii="宋体" w:hAnsi="宋体" w:eastAsia="宋体" w:cs="宋体"/>
        </w:rPr>
      </w:pPr>
      <w:r>
        <w:rPr>
          <w:rFonts w:hint="eastAsia" w:ascii="宋体" w:hAnsi="宋体" w:eastAsia="宋体" w:cs="宋体"/>
        </w:rPr>
        <w:t>年初Conti</w:t>
      </w:r>
      <w:r>
        <w:rPr>
          <w:rFonts w:hint="eastAsia" w:ascii="宋体" w:hAnsi="宋体" w:eastAsia="宋体" w:cs="宋体"/>
        </w:rPr>
        <w:t>团伙的内讧，</w:t>
      </w:r>
      <w:r>
        <w:rPr>
          <w:rFonts w:hint="eastAsia" w:ascii="宋体" w:hAnsi="宋体" w:eastAsia="宋体" w:cs="宋体"/>
          <w:lang w:val="en-US" w:eastAsia="zh-CN"/>
        </w:rPr>
        <w:t>其</w:t>
      </w:r>
      <w:r>
        <w:rPr>
          <w:rFonts w:hint="eastAsia" w:ascii="宋体" w:hAnsi="宋体" w:eastAsia="宋体" w:cs="宋体"/>
        </w:rPr>
        <w:t>内部数据的公开给安全研究人员一个很好的视角研究勒索病毒攻击问题。泄露的内部数据可以看出</w:t>
      </w:r>
      <w:r>
        <w:rPr>
          <w:rFonts w:hint="eastAsia" w:ascii="宋体" w:hAnsi="宋体" w:eastAsia="宋体" w:cs="宋体"/>
          <w:lang w:eastAsia="zh-CN"/>
        </w:rPr>
        <w:t>：</w:t>
      </w:r>
      <w:r>
        <w:rPr>
          <w:rFonts w:hint="eastAsia" w:ascii="宋体" w:hAnsi="宋体" w:eastAsia="宋体" w:cs="宋体"/>
        </w:rPr>
        <w:t>Conti是一个复杂的组织，成员分工明确且复杂和多个黑产组织如TrickBot和Emotet</w:t>
      </w:r>
      <w:r>
        <w:rPr>
          <w:rFonts w:hint="eastAsia" w:ascii="宋体" w:hAnsi="宋体" w:eastAsia="宋体" w:cs="宋体"/>
        </w:rPr>
        <w:t>有密切往来。公开的内容还包括大量攻击方法</w:t>
      </w:r>
      <w:r>
        <w:rPr>
          <w:rFonts w:hint="eastAsia" w:ascii="宋体" w:hAnsi="宋体" w:eastAsia="宋体" w:cs="宋体"/>
          <w:lang w:eastAsia="zh-CN"/>
        </w:rPr>
        <w:t>、</w:t>
      </w:r>
      <w:r>
        <w:rPr>
          <w:rFonts w:hint="eastAsia" w:ascii="宋体" w:hAnsi="宋体" w:eastAsia="宋体" w:cs="宋体"/>
        </w:rPr>
        <w:t>教程</w:t>
      </w:r>
      <w:r>
        <w:rPr>
          <w:rFonts w:hint="eastAsia" w:ascii="宋体" w:hAnsi="宋体" w:eastAsia="宋体" w:cs="宋体"/>
          <w:lang w:eastAsia="zh-CN"/>
        </w:rPr>
        <w:t>、</w:t>
      </w:r>
      <w:r>
        <w:rPr>
          <w:rFonts w:hint="eastAsia" w:ascii="宋体" w:hAnsi="宋体" w:eastAsia="宋体" w:cs="宋体"/>
        </w:rPr>
        <w:t>工具</w:t>
      </w:r>
      <w:r>
        <w:rPr>
          <w:rFonts w:hint="eastAsia" w:ascii="宋体" w:hAnsi="宋体" w:eastAsia="宋体" w:cs="宋体"/>
          <w:lang w:eastAsia="zh-CN"/>
        </w:rPr>
        <w:t>、</w:t>
      </w:r>
      <w:r>
        <w:rPr>
          <w:rFonts w:hint="eastAsia" w:ascii="宋体" w:hAnsi="宋体" w:eastAsia="宋体" w:cs="宋体"/>
        </w:rPr>
        <w:t>勒索病毒源码等，并且很快就出现了使用公开源码编写的变种勒索病毒。</w:t>
      </w:r>
    </w:p>
    <w:p>
      <w:pPr>
        <w:ind w:firstLine="420"/>
        <w:rPr>
          <w:rFonts w:hint="eastAsia" w:ascii="宋体" w:hAnsi="宋体" w:eastAsia="宋体" w:cs="宋体"/>
        </w:rPr>
      </w:pPr>
      <w:r>
        <w:rPr>
          <w:rFonts w:hint="eastAsia" w:ascii="宋体" w:hAnsi="宋体" w:eastAsia="宋体" w:cs="宋体"/>
        </w:rPr>
        <w:t>同一时间，臭名昭著的勒索团伙REvil</w:t>
      </w:r>
      <w:r>
        <w:rPr>
          <w:rFonts w:hint="eastAsia" w:ascii="宋体" w:hAnsi="宋体" w:eastAsia="宋体" w:cs="宋体"/>
        </w:rPr>
        <w:t>多为成员被捕</w:t>
      </w:r>
      <w:r>
        <w:rPr>
          <w:rFonts w:hint="eastAsia" w:ascii="宋体" w:hAnsi="宋体" w:eastAsia="宋体" w:cs="宋体"/>
          <w:lang w:eastAsia="zh-CN"/>
        </w:rPr>
        <w:t>。</w:t>
      </w:r>
      <w:r>
        <w:rPr>
          <w:rFonts w:hint="eastAsia" w:ascii="宋体" w:hAnsi="宋体" w:eastAsia="宋体" w:cs="宋体"/>
          <w:lang w:val="en-US" w:eastAsia="zh-CN"/>
        </w:rPr>
        <w:t>据</w:t>
      </w:r>
      <w:r>
        <w:rPr>
          <w:rFonts w:hint="eastAsia" w:ascii="宋体" w:hAnsi="宋体" w:eastAsia="宋体" w:cs="宋体"/>
        </w:rPr>
        <w:t>官方报道：联邦安全局（FSB）宣布已经逮捕了14名与网络犯罪团伙REvil相关的人员，并没收了超过4.26亿卢布的财产。</w:t>
      </w:r>
      <w:r>
        <w:rPr>
          <w:rFonts w:hint="eastAsia" w:ascii="宋体" w:hAnsi="宋体" w:eastAsia="宋体" w:cs="宋体"/>
        </w:rPr>
        <w:t>加上此前被逮捕的成员，至少有20</w:t>
      </w:r>
      <w:r>
        <w:rPr>
          <w:rFonts w:hint="eastAsia" w:ascii="宋体" w:hAnsi="宋体" w:eastAsia="宋体" w:cs="宋体"/>
        </w:rPr>
        <w:t>多个隶属于该团伙的成员被逮捕。</w:t>
      </w:r>
    </w:p>
    <w:p>
      <w:pPr>
        <w:ind w:firstLine="420"/>
        <w:rPr>
          <w:rFonts w:hint="eastAsia" w:ascii="宋体" w:hAnsi="宋体" w:eastAsia="宋体" w:cs="宋体"/>
        </w:rPr>
      </w:pPr>
      <w:r>
        <w:rPr>
          <w:rFonts w:hint="eastAsia" w:ascii="宋体" w:hAnsi="宋体" w:eastAsia="宋体" w:cs="宋体"/>
        </w:rPr>
        <w:t>由于俄乌冲突，多个黑客团伙也选边站队，多个知名黑客组织声称要发起大规模网络攻击。上半年黑产团伙活跃而混乱。</w:t>
      </w:r>
    </w:p>
    <w:p>
      <w:pPr>
        <w:ind w:firstLine="420"/>
        <w:rPr>
          <w:rFonts w:hint="eastAsia" w:ascii="宋体" w:hAnsi="宋体" w:eastAsia="宋体" w:cs="宋体"/>
        </w:rPr>
      </w:pPr>
    </w:p>
    <w:p>
      <w:pPr>
        <w:pStyle w:val="4"/>
        <w:numPr>
          <w:ilvl w:val="0"/>
          <w:numId w:val="3"/>
        </w:numPr>
        <w:rPr>
          <w:rFonts w:hint="eastAsia" w:ascii="宋体" w:hAnsi="宋体" w:eastAsia="宋体"/>
        </w:rPr>
      </w:pPr>
      <w:r>
        <w:rPr>
          <w:rFonts w:hint="eastAsia" w:ascii="宋体" w:hAnsi="宋体" w:eastAsia="宋体"/>
        </w:rPr>
        <w:t>支付方式多样化</w:t>
      </w:r>
    </w:p>
    <w:p>
      <w:pPr>
        <w:ind w:firstLine="420"/>
        <w:rPr>
          <w:rFonts w:hint="eastAsia" w:ascii="宋体" w:hAnsi="宋体" w:eastAsia="宋体" w:cs="宋体"/>
        </w:rPr>
      </w:pPr>
      <w:r>
        <w:rPr>
          <w:rFonts w:hint="eastAsia" w:ascii="宋体" w:hAnsi="宋体" w:eastAsia="宋体" w:cs="宋体"/>
        </w:rPr>
        <w:t>自从去年</w:t>
      </w:r>
      <w:r>
        <w:rPr>
          <w:rFonts w:hint="eastAsia" w:ascii="宋体" w:hAnsi="宋体" w:eastAsia="宋体" w:cs="宋体"/>
          <w:lang w:val="en-US" w:eastAsia="zh-CN"/>
        </w:rPr>
        <w:t>D</w:t>
      </w:r>
      <w:r>
        <w:rPr>
          <w:rFonts w:hint="eastAsia" w:ascii="宋体" w:hAnsi="宋体" w:eastAsia="宋体" w:cs="宋体"/>
        </w:rPr>
        <w:t>ark</w:t>
      </w:r>
      <w:r>
        <w:rPr>
          <w:rFonts w:hint="eastAsia" w:ascii="宋体" w:hAnsi="宋体" w:eastAsia="宋体" w:cs="宋体"/>
          <w:lang w:val="en-US" w:eastAsia="zh-CN"/>
        </w:rPr>
        <w:t>S</w:t>
      </w:r>
      <w:r>
        <w:rPr>
          <w:rFonts w:hint="eastAsia" w:ascii="宋体" w:hAnsi="宋体" w:eastAsia="宋体" w:cs="宋体"/>
        </w:rPr>
        <w:t>ide勒索美国燃油管道公司的比特币被追缴以来，勒索攻击者对比特币的信任度在不断降低，越来越多的攻击者开始选择门罗币</w:t>
      </w:r>
      <w:r>
        <w:rPr>
          <w:rFonts w:hint="eastAsia" w:ascii="宋体" w:hAnsi="宋体" w:eastAsia="宋体" w:cs="宋体"/>
          <w:lang w:eastAsia="zh-CN"/>
        </w:rPr>
        <w:t>、</w:t>
      </w:r>
      <w:r>
        <w:rPr>
          <w:rFonts w:hint="eastAsia" w:ascii="宋体" w:hAnsi="宋体" w:eastAsia="宋体" w:cs="宋体"/>
        </w:rPr>
        <w:t>零币</w:t>
      </w:r>
      <w:r>
        <w:rPr>
          <w:rFonts w:hint="eastAsia" w:ascii="宋体" w:hAnsi="宋体" w:eastAsia="宋体" w:cs="宋体"/>
          <w:lang w:eastAsia="zh-CN"/>
        </w:rPr>
        <w:t>、</w:t>
      </w:r>
      <w:r>
        <w:rPr>
          <w:rFonts w:hint="eastAsia" w:ascii="宋体" w:hAnsi="宋体" w:eastAsia="宋体" w:cs="宋体"/>
        </w:rPr>
        <w:t>达世币等做为替代手段支付方案</w:t>
      </w:r>
      <w:r>
        <w:rPr>
          <w:rFonts w:hint="eastAsia" w:ascii="宋体" w:hAnsi="宋体" w:eastAsia="宋体" w:cs="宋体"/>
          <w:lang w:eastAsia="zh-CN"/>
        </w:rPr>
        <w:t>——</w:t>
      </w:r>
      <w:r>
        <w:rPr>
          <w:rFonts w:hint="eastAsia" w:ascii="宋体" w:hAnsi="宋体" w:eastAsia="宋体" w:cs="宋体"/>
        </w:rPr>
        <w:t>这一趋势在今年更加明显</w:t>
      </w:r>
      <w:r>
        <w:rPr>
          <w:rFonts w:hint="eastAsia" w:ascii="宋体" w:hAnsi="宋体" w:eastAsia="宋体" w:cs="宋体"/>
          <w:lang w:eastAsia="zh-CN"/>
        </w:rPr>
        <w:t>。</w:t>
      </w:r>
      <w:r>
        <w:rPr>
          <w:rFonts w:hint="eastAsia" w:ascii="宋体" w:hAnsi="宋体" w:eastAsia="宋体" w:cs="宋体"/>
        </w:rPr>
        <w:t>这也表明</w:t>
      </w:r>
      <w:r>
        <w:rPr>
          <w:rFonts w:hint="eastAsia" w:ascii="宋体" w:hAnsi="宋体" w:eastAsia="宋体" w:cs="宋体"/>
          <w:lang w:eastAsia="zh-CN"/>
        </w:rPr>
        <w:t>，</w:t>
      </w:r>
      <w:r>
        <w:rPr>
          <w:rFonts w:hint="eastAsia" w:ascii="宋体" w:hAnsi="宋体" w:eastAsia="宋体" w:cs="宋体"/>
        </w:rPr>
        <w:t>脱离监管的支付工具是这类黑产的重要依赖手段。越来越多的匿名支付工具以及更好的匿名性也给勒索病毒犯罪的打击，</w:t>
      </w:r>
      <w:bookmarkStart w:id="1" w:name="_GoBack"/>
      <w:bookmarkEnd w:id="1"/>
      <w:r>
        <w:rPr>
          <w:rFonts w:hint="eastAsia" w:ascii="宋体" w:hAnsi="宋体" w:eastAsia="宋体" w:cs="宋体"/>
        </w:rPr>
        <w:t>带来了很大挑战。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F5510C"/>
    <w:multiLevelType w:val="singleLevel"/>
    <w:tmpl w:val="D5F5510C"/>
    <w:lvl w:ilvl="0" w:tentative="0">
      <w:start w:val="1"/>
      <w:numFmt w:val="decimal"/>
      <w:suff w:val="space"/>
      <w:lvlText w:val="%1."/>
      <w:lvlJc w:val="left"/>
    </w:lvl>
  </w:abstractNum>
  <w:abstractNum w:abstractNumId="1">
    <w:nsid w:val="131D6D21"/>
    <w:multiLevelType w:val="multilevel"/>
    <w:tmpl w:val="131D6D2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5C25A25"/>
    <w:multiLevelType w:val="multilevel"/>
    <w:tmpl w:val="45C25A2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xY2UxNTYzOGQ0NDRiZWJkYmY0OGVmNjY1NTYxZDgifQ=="/>
  </w:docVars>
  <w:rsids>
    <w:rsidRoot w:val="00B14964"/>
    <w:rsid w:val="00001D14"/>
    <w:rsid w:val="000032A8"/>
    <w:rsid w:val="000038B8"/>
    <w:rsid w:val="0000434E"/>
    <w:rsid w:val="000046D6"/>
    <w:rsid w:val="00004D54"/>
    <w:rsid w:val="0000620A"/>
    <w:rsid w:val="0000725D"/>
    <w:rsid w:val="00007CE1"/>
    <w:rsid w:val="00011E4D"/>
    <w:rsid w:val="0001228F"/>
    <w:rsid w:val="0001731D"/>
    <w:rsid w:val="000203E9"/>
    <w:rsid w:val="00020878"/>
    <w:rsid w:val="00020BE9"/>
    <w:rsid w:val="000225A7"/>
    <w:rsid w:val="000226EB"/>
    <w:rsid w:val="00023AF3"/>
    <w:rsid w:val="000260E5"/>
    <w:rsid w:val="0002773B"/>
    <w:rsid w:val="00032E0A"/>
    <w:rsid w:val="00034278"/>
    <w:rsid w:val="0003551D"/>
    <w:rsid w:val="000379C5"/>
    <w:rsid w:val="00037BB0"/>
    <w:rsid w:val="00037C27"/>
    <w:rsid w:val="00040460"/>
    <w:rsid w:val="00040519"/>
    <w:rsid w:val="000405CF"/>
    <w:rsid w:val="00040B00"/>
    <w:rsid w:val="00040DC1"/>
    <w:rsid w:val="0004252C"/>
    <w:rsid w:val="00043D53"/>
    <w:rsid w:val="00043D86"/>
    <w:rsid w:val="000472BE"/>
    <w:rsid w:val="0005051A"/>
    <w:rsid w:val="00051157"/>
    <w:rsid w:val="0005204B"/>
    <w:rsid w:val="00052491"/>
    <w:rsid w:val="00052F7B"/>
    <w:rsid w:val="00054CFA"/>
    <w:rsid w:val="00054EA1"/>
    <w:rsid w:val="0006024B"/>
    <w:rsid w:val="00061CAC"/>
    <w:rsid w:val="00063352"/>
    <w:rsid w:val="00064ABE"/>
    <w:rsid w:val="00066A1D"/>
    <w:rsid w:val="0006702F"/>
    <w:rsid w:val="000673C5"/>
    <w:rsid w:val="000726E6"/>
    <w:rsid w:val="00073294"/>
    <w:rsid w:val="000735EA"/>
    <w:rsid w:val="00075951"/>
    <w:rsid w:val="0007598C"/>
    <w:rsid w:val="0007625B"/>
    <w:rsid w:val="000766D7"/>
    <w:rsid w:val="00076C86"/>
    <w:rsid w:val="000826E0"/>
    <w:rsid w:val="00083596"/>
    <w:rsid w:val="0008445A"/>
    <w:rsid w:val="0008468F"/>
    <w:rsid w:val="000848BF"/>
    <w:rsid w:val="00085F4A"/>
    <w:rsid w:val="0008600C"/>
    <w:rsid w:val="00086E87"/>
    <w:rsid w:val="000900A3"/>
    <w:rsid w:val="000902EE"/>
    <w:rsid w:val="000907D2"/>
    <w:rsid w:val="000927E1"/>
    <w:rsid w:val="00095285"/>
    <w:rsid w:val="000952BE"/>
    <w:rsid w:val="00095DA7"/>
    <w:rsid w:val="00095F2C"/>
    <w:rsid w:val="000966FD"/>
    <w:rsid w:val="0009690B"/>
    <w:rsid w:val="000A00F0"/>
    <w:rsid w:val="000A0125"/>
    <w:rsid w:val="000A326F"/>
    <w:rsid w:val="000A3D6C"/>
    <w:rsid w:val="000A481E"/>
    <w:rsid w:val="000A5839"/>
    <w:rsid w:val="000A72DA"/>
    <w:rsid w:val="000A796F"/>
    <w:rsid w:val="000B08A0"/>
    <w:rsid w:val="000B268E"/>
    <w:rsid w:val="000B2A6A"/>
    <w:rsid w:val="000B4C67"/>
    <w:rsid w:val="000B4E1E"/>
    <w:rsid w:val="000B52FD"/>
    <w:rsid w:val="000B6A64"/>
    <w:rsid w:val="000B7BA5"/>
    <w:rsid w:val="000C0090"/>
    <w:rsid w:val="000C0E7D"/>
    <w:rsid w:val="000C1123"/>
    <w:rsid w:val="000C12A9"/>
    <w:rsid w:val="000C2764"/>
    <w:rsid w:val="000C28B2"/>
    <w:rsid w:val="000C4744"/>
    <w:rsid w:val="000C56FB"/>
    <w:rsid w:val="000C6CE3"/>
    <w:rsid w:val="000C6F48"/>
    <w:rsid w:val="000C77E0"/>
    <w:rsid w:val="000D0C3B"/>
    <w:rsid w:val="000D301E"/>
    <w:rsid w:val="000D3160"/>
    <w:rsid w:val="000D37B0"/>
    <w:rsid w:val="000D4143"/>
    <w:rsid w:val="000D73B2"/>
    <w:rsid w:val="000D7539"/>
    <w:rsid w:val="000D7ADD"/>
    <w:rsid w:val="000E1751"/>
    <w:rsid w:val="000E1BC3"/>
    <w:rsid w:val="000E1D3E"/>
    <w:rsid w:val="000E3525"/>
    <w:rsid w:val="000E447D"/>
    <w:rsid w:val="000E5D65"/>
    <w:rsid w:val="000E6DB1"/>
    <w:rsid w:val="000E7617"/>
    <w:rsid w:val="000F19B4"/>
    <w:rsid w:val="000F1B3A"/>
    <w:rsid w:val="000F240C"/>
    <w:rsid w:val="000F2B67"/>
    <w:rsid w:val="000F3B6A"/>
    <w:rsid w:val="000F3C5D"/>
    <w:rsid w:val="000F46C5"/>
    <w:rsid w:val="000F5090"/>
    <w:rsid w:val="000F606D"/>
    <w:rsid w:val="000F68BB"/>
    <w:rsid w:val="000F6AD9"/>
    <w:rsid w:val="000F7B3D"/>
    <w:rsid w:val="0010017D"/>
    <w:rsid w:val="00100CBE"/>
    <w:rsid w:val="00101194"/>
    <w:rsid w:val="00104B09"/>
    <w:rsid w:val="0011068D"/>
    <w:rsid w:val="00110FA3"/>
    <w:rsid w:val="0011102A"/>
    <w:rsid w:val="001120B2"/>
    <w:rsid w:val="001134DA"/>
    <w:rsid w:val="00113F76"/>
    <w:rsid w:val="00113F7A"/>
    <w:rsid w:val="001147CE"/>
    <w:rsid w:val="00114D81"/>
    <w:rsid w:val="001154CA"/>
    <w:rsid w:val="00116148"/>
    <w:rsid w:val="00116701"/>
    <w:rsid w:val="0011682F"/>
    <w:rsid w:val="00117F70"/>
    <w:rsid w:val="00120B1F"/>
    <w:rsid w:val="0012164C"/>
    <w:rsid w:val="001237D8"/>
    <w:rsid w:val="00126450"/>
    <w:rsid w:val="00126B1A"/>
    <w:rsid w:val="001303CB"/>
    <w:rsid w:val="0013055F"/>
    <w:rsid w:val="0013072D"/>
    <w:rsid w:val="00131ADE"/>
    <w:rsid w:val="00131E9A"/>
    <w:rsid w:val="001334E7"/>
    <w:rsid w:val="001353EF"/>
    <w:rsid w:val="001360DA"/>
    <w:rsid w:val="00136336"/>
    <w:rsid w:val="001378E7"/>
    <w:rsid w:val="00137ECB"/>
    <w:rsid w:val="00142450"/>
    <w:rsid w:val="00142790"/>
    <w:rsid w:val="00143457"/>
    <w:rsid w:val="00144438"/>
    <w:rsid w:val="00146275"/>
    <w:rsid w:val="00146A76"/>
    <w:rsid w:val="001506D6"/>
    <w:rsid w:val="00153AA3"/>
    <w:rsid w:val="00154315"/>
    <w:rsid w:val="001545C7"/>
    <w:rsid w:val="00154EFD"/>
    <w:rsid w:val="00160198"/>
    <w:rsid w:val="00160F46"/>
    <w:rsid w:val="0016112C"/>
    <w:rsid w:val="00161262"/>
    <w:rsid w:val="0016166A"/>
    <w:rsid w:val="00161D54"/>
    <w:rsid w:val="001622B3"/>
    <w:rsid w:val="001625C1"/>
    <w:rsid w:val="00162B7D"/>
    <w:rsid w:val="00163AA4"/>
    <w:rsid w:val="00163B93"/>
    <w:rsid w:val="00167296"/>
    <w:rsid w:val="0017082B"/>
    <w:rsid w:val="00171C54"/>
    <w:rsid w:val="00173BF8"/>
    <w:rsid w:val="00173CC0"/>
    <w:rsid w:val="00173FB0"/>
    <w:rsid w:val="00174681"/>
    <w:rsid w:val="001764C5"/>
    <w:rsid w:val="001765F6"/>
    <w:rsid w:val="0017688A"/>
    <w:rsid w:val="001774EF"/>
    <w:rsid w:val="001802A8"/>
    <w:rsid w:val="00180763"/>
    <w:rsid w:val="0018153D"/>
    <w:rsid w:val="00181D44"/>
    <w:rsid w:val="001828A3"/>
    <w:rsid w:val="001828E1"/>
    <w:rsid w:val="00183EEF"/>
    <w:rsid w:val="00183FB8"/>
    <w:rsid w:val="001844D0"/>
    <w:rsid w:val="00185CEA"/>
    <w:rsid w:val="00186236"/>
    <w:rsid w:val="00186ABE"/>
    <w:rsid w:val="00186BB6"/>
    <w:rsid w:val="00190C03"/>
    <w:rsid w:val="00190C9E"/>
    <w:rsid w:val="00190F23"/>
    <w:rsid w:val="00191F07"/>
    <w:rsid w:val="00192A3E"/>
    <w:rsid w:val="0019356A"/>
    <w:rsid w:val="001946D1"/>
    <w:rsid w:val="00194803"/>
    <w:rsid w:val="00195B82"/>
    <w:rsid w:val="00195FB2"/>
    <w:rsid w:val="00196B8F"/>
    <w:rsid w:val="001A13C2"/>
    <w:rsid w:val="001A1608"/>
    <w:rsid w:val="001A18FF"/>
    <w:rsid w:val="001A3EB2"/>
    <w:rsid w:val="001A41FD"/>
    <w:rsid w:val="001A427C"/>
    <w:rsid w:val="001A43CE"/>
    <w:rsid w:val="001A570E"/>
    <w:rsid w:val="001A73D0"/>
    <w:rsid w:val="001B0BCB"/>
    <w:rsid w:val="001B27E0"/>
    <w:rsid w:val="001B2A21"/>
    <w:rsid w:val="001B3691"/>
    <w:rsid w:val="001C08D2"/>
    <w:rsid w:val="001C285C"/>
    <w:rsid w:val="001C42D3"/>
    <w:rsid w:val="001C5181"/>
    <w:rsid w:val="001C689B"/>
    <w:rsid w:val="001D0783"/>
    <w:rsid w:val="001D109A"/>
    <w:rsid w:val="001D109F"/>
    <w:rsid w:val="001D11A8"/>
    <w:rsid w:val="001D11C8"/>
    <w:rsid w:val="001D1ABC"/>
    <w:rsid w:val="001D1C9B"/>
    <w:rsid w:val="001D2269"/>
    <w:rsid w:val="001D2EA2"/>
    <w:rsid w:val="001D3323"/>
    <w:rsid w:val="001D3374"/>
    <w:rsid w:val="001D3E9B"/>
    <w:rsid w:val="001D4304"/>
    <w:rsid w:val="001D5372"/>
    <w:rsid w:val="001D6000"/>
    <w:rsid w:val="001D6B1A"/>
    <w:rsid w:val="001D6DC1"/>
    <w:rsid w:val="001E376B"/>
    <w:rsid w:val="001E4E8C"/>
    <w:rsid w:val="001E5282"/>
    <w:rsid w:val="001E7332"/>
    <w:rsid w:val="001F005D"/>
    <w:rsid w:val="001F3017"/>
    <w:rsid w:val="001F38BE"/>
    <w:rsid w:val="001F50EB"/>
    <w:rsid w:val="001F569C"/>
    <w:rsid w:val="001F6F7E"/>
    <w:rsid w:val="001F7DF8"/>
    <w:rsid w:val="0020299B"/>
    <w:rsid w:val="00203B6B"/>
    <w:rsid w:val="002044FA"/>
    <w:rsid w:val="00205201"/>
    <w:rsid w:val="002052C2"/>
    <w:rsid w:val="00205DAD"/>
    <w:rsid w:val="002063FB"/>
    <w:rsid w:val="00207771"/>
    <w:rsid w:val="00210258"/>
    <w:rsid w:val="00210302"/>
    <w:rsid w:val="0021141E"/>
    <w:rsid w:val="002122AE"/>
    <w:rsid w:val="002126FA"/>
    <w:rsid w:val="0021294E"/>
    <w:rsid w:val="00213179"/>
    <w:rsid w:val="00213958"/>
    <w:rsid w:val="0021468A"/>
    <w:rsid w:val="00214894"/>
    <w:rsid w:val="00214A7A"/>
    <w:rsid w:val="00214CC8"/>
    <w:rsid w:val="0021610E"/>
    <w:rsid w:val="0021653B"/>
    <w:rsid w:val="00217987"/>
    <w:rsid w:val="002208F9"/>
    <w:rsid w:val="00220CBC"/>
    <w:rsid w:val="00221008"/>
    <w:rsid w:val="00221980"/>
    <w:rsid w:val="00221ED3"/>
    <w:rsid w:val="002225B4"/>
    <w:rsid w:val="0022281C"/>
    <w:rsid w:val="00222843"/>
    <w:rsid w:val="00223EBD"/>
    <w:rsid w:val="00224B06"/>
    <w:rsid w:val="00224B25"/>
    <w:rsid w:val="00224D30"/>
    <w:rsid w:val="00224D52"/>
    <w:rsid w:val="002254B2"/>
    <w:rsid w:val="00225CCC"/>
    <w:rsid w:val="00230634"/>
    <w:rsid w:val="00230665"/>
    <w:rsid w:val="002309F4"/>
    <w:rsid w:val="00230AD1"/>
    <w:rsid w:val="00230EC8"/>
    <w:rsid w:val="00234E33"/>
    <w:rsid w:val="00235D8B"/>
    <w:rsid w:val="00236705"/>
    <w:rsid w:val="00237102"/>
    <w:rsid w:val="0023718D"/>
    <w:rsid w:val="002407B4"/>
    <w:rsid w:val="00240F16"/>
    <w:rsid w:val="00242AB3"/>
    <w:rsid w:val="00242E36"/>
    <w:rsid w:val="002448B5"/>
    <w:rsid w:val="00245525"/>
    <w:rsid w:val="002509D8"/>
    <w:rsid w:val="00251690"/>
    <w:rsid w:val="002517B7"/>
    <w:rsid w:val="0025233A"/>
    <w:rsid w:val="0025350C"/>
    <w:rsid w:val="00254282"/>
    <w:rsid w:val="002548D8"/>
    <w:rsid w:val="002549C8"/>
    <w:rsid w:val="00255A39"/>
    <w:rsid w:val="00255E0F"/>
    <w:rsid w:val="00256A43"/>
    <w:rsid w:val="00260507"/>
    <w:rsid w:val="00260835"/>
    <w:rsid w:val="0026138F"/>
    <w:rsid w:val="00262DA4"/>
    <w:rsid w:val="00264341"/>
    <w:rsid w:val="00264FC5"/>
    <w:rsid w:val="00265BD4"/>
    <w:rsid w:val="002660CC"/>
    <w:rsid w:val="00267893"/>
    <w:rsid w:val="00270B06"/>
    <w:rsid w:val="002712BD"/>
    <w:rsid w:val="00274782"/>
    <w:rsid w:val="0027544C"/>
    <w:rsid w:val="002768E8"/>
    <w:rsid w:val="002770C5"/>
    <w:rsid w:val="00280843"/>
    <w:rsid w:val="00281240"/>
    <w:rsid w:val="00282DFE"/>
    <w:rsid w:val="0028300F"/>
    <w:rsid w:val="002839AC"/>
    <w:rsid w:val="00284491"/>
    <w:rsid w:val="00284AEA"/>
    <w:rsid w:val="0028509A"/>
    <w:rsid w:val="00285708"/>
    <w:rsid w:val="00285D72"/>
    <w:rsid w:val="00286932"/>
    <w:rsid w:val="00287CD8"/>
    <w:rsid w:val="002903F4"/>
    <w:rsid w:val="0029480A"/>
    <w:rsid w:val="00294B56"/>
    <w:rsid w:val="00294CE2"/>
    <w:rsid w:val="00294DFB"/>
    <w:rsid w:val="00294EA4"/>
    <w:rsid w:val="002951C0"/>
    <w:rsid w:val="00297E4F"/>
    <w:rsid w:val="002A0893"/>
    <w:rsid w:val="002A1807"/>
    <w:rsid w:val="002A211D"/>
    <w:rsid w:val="002A3767"/>
    <w:rsid w:val="002A3FAC"/>
    <w:rsid w:val="002A4088"/>
    <w:rsid w:val="002A5124"/>
    <w:rsid w:val="002A5593"/>
    <w:rsid w:val="002B037C"/>
    <w:rsid w:val="002B109B"/>
    <w:rsid w:val="002B1217"/>
    <w:rsid w:val="002B439F"/>
    <w:rsid w:val="002B61E8"/>
    <w:rsid w:val="002B6B27"/>
    <w:rsid w:val="002C29D4"/>
    <w:rsid w:val="002C7ED2"/>
    <w:rsid w:val="002D08DE"/>
    <w:rsid w:val="002D09DD"/>
    <w:rsid w:val="002D0E0F"/>
    <w:rsid w:val="002D2E70"/>
    <w:rsid w:val="002D346B"/>
    <w:rsid w:val="002D45E0"/>
    <w:rsid w:val="002D6A07"/>
    <w:rsid w:val="002D6E20"/>
    <w:rsid w:val="002D72B6"/>
    <w:rsid w:val="002D7E53"/>
    <w:rsid w:val="002E1AF1"/>
    <w:rsid w:val="002E2307"/>
    <w:rsid w:val="002E2F21"/>
    <w:rsid w:val="002E36CB"/>
    <w:rsid w:val="002E3B64"/>
    <w:rsid w:val="002E442E"/>
    <w:rsid w:val="002E4F90"/>
    <w:rsid w:val="002E533C"/>
    <w:rsid w:val="002E617C"/>
    <w:rsid w:val="002E6A65"/>
    <w:rsid w:val="002E790A"/>
    <w:rsid w:val="002E7DCA"/>
    <w:rsid w:val="002F638D"/>
    <w:rsid w:val="002F6425"/>
    <w:rsid w:val="002F64B9"/>
    <w:rsid w:val="00303B23"/>
    <w:rsid w:val="00304021"/>
    <w:rsid w:val="00305146"/>
    <w:rsid w:val="00305B54"/>
    <w:rsid w:val="00306170"/>
    <w:rsid w:val="00307771"/>
    <w:rsid w:val="0031032F"/>
    <w:rsid w:val="003108AE"/>
    <w:rsid w:val="00310DCF"/>
    <w:rsid w:val="0031175F"/>
    <w:rsid w:val="00312572"/>
    <w:rsid w:val="00312D69"/>
    <w:rsid w:val="00312EAA"/>
    <w:rsid w:val="00321245"/>
    <w:rsid w:val="00321276"/>
    <w:rsid w:val="00321B92"/>
    <w:rsid w:val="00321FAE"/>
    <w:rsid w:val="00321FB7"/>
    <w:rsid w:val="00322C96"/>
    <w:rsid w:val="003240FA"/>
    <w:rsid w:val="00325612"/>
    <w:rsid w:val="00326399"/>
    <w:rsid w:val="00330165"/>
    <w:rsid w:val="00330FB8"/>
    <w:rsid w:val="003348AE"/>
    <w:rsid w:val="0033537A"/>
    <w:rsid w:val="003366A4"/>
    <w:rsid w:val="003369C3"/>
    <w:rsid w:val="00337ACE"/>
    <w:rsid w:val="00340303"/>
    <w:rsid w:val="00340B27"/>
    <w:rsid w:val="00343671"/>
    <w:rsid w:val="003450B7"/>
    <w:rsid w:val="003467A0"/>
    <w:rsid w:val="00346DE5"/>
    <w:rsid w:val="00350FB4"/>
    <w:rsid w:val="00351948"/>
    <w:rsid w:val="00355745"/>
    <w:rsid w:val="00357DDA"/>
    <w:rsid w:val="00360242"/>
    <w:rsid w:val="003607AA"/>
    <w:rsid w:val="00360F1D"/>
    <w:rsid w:val="00361C43"/>
    <w:rsid w:val="00362282"/>
    <w:rsid w:val="00362BCA"/>
    <w:rsid w:val="0036327D"/>
    <w:rsid w:val="00363EF4"/>
    <w:rsid w:val="00365E18"/>
    <w:rsid w:val="003670E4"/>
    <w:rsid w:val="0036770F"/>
    <w:rsid w:val="0037020A"/>
    <w:rsid w:val="003716F4"/>
    <w:rsid w:val="00371864"/>
    <w:rsid w:val="00372487"/>
    <w:rsid w:val="003728E0"/>
    <w:rsid w:val="00373223"/>
    <w:rsid w:val="00374DFC"/>
    <w:rsid w:val="00375D8D"/>
    <w:rsid w:val="0037687E"/>
    <w:rsid w:val="00376AE2"/>
    <w:rsid w:val="003776BC"/>
    <w:rsid w:val="003778B7"/>
    <w:rsid w:val="00381902"/>
    <w:rsid w:val="00382747"/>
    <w:rsid w:val="00382F0E"/>
    <w:rsid w:val="0038414B"/>
    <w:rsid w:val="00384A0F"/>
    <w:rsid w:val="00384C10"/>
    <w:rsid w:val="003851A6"/>
    <w:rsid w:val="00385640"/>
    <w:rsid w:val="00385CB0"/>
    <w:rsid w:val="00386F7E"/>
    <w:rsid w:val="00387823"/>
    <w:rsid w:val="00387A6F"/>
    <w:rsid w:val="00390A20"/>
    <w:rsid w:val="003910B6"/>
    <w:rsid w:val="00391A31"/>
    <w:rsid w:val="003936B3"/>
    <w:rsid w:val="00393BB6"/>
    <w:rsid w:val="00394F0B"/>
    <w:rsid w:val="0039535C"/>
    <w:rsid w:val="00396F03"/>
    <w:rsid w:val="003A0E21"/>
    <w:rsid w:val="003A479C"/>
    <w:rsid w:val="003A5E81"/>
    <w:rsid w:val="003A7BE5"/>
    <w:rsid w:val="003B0C1D"/>
    <w:rsid w:val="003B0C6C"/>
    <w:rsid w:val="003B35CD"/>
    <w:rsid w:val="003B3847"/>
    <w:rsid w:val="003B399F"/>
    <w:rsid w:val="003B4383"/>
    <w:rsid w:val="003B51E4"/>
    <w:rsid w:val="003B5EE2"/>
    <w:rsid w:val="003B6DD4"/>
    <w:rsid w:val="003B7161"/>
    <w:rsid w:val="003B78F0"/>
    <w:rsid w:val="003C11F6"/>
    <w:rsid w:val="003C1656"/>
    <w:rsid w:val="003C1FB1"/>
    <w:rsid w:val="003C237A"/>
    <w:rsid w:val="003C2976"/>
    <w:rsid w:val="003C619C"/>
    <w:rsid w:val="003C6523"/>
    <w:rsid w:val="003D08C2"/>
    <w:rsid w:val="003D262B"/>
    <w:rsid w:val="003D2D28"/>
    <w:rsid w:val="003D41A8"/>
    <w:rsid w:val="003D531C"/>
    <w:rsid w:val="003D6E96"/>
    <w:rsid w:val="003D743D"/>
    <w:rsid w:val="003E0BB4"/>
    <w:rsid w:val="003E1E0B"/>
    <w:rsid w:val="003E321C"/>
    <w:rsid w:val="003E43A5"/>
    <w:rsid w:val="003E5BAE"/>
    <w:rsid w:val="003E6564"/>
    <w:rsid w:val="003E6D32"/>
    <w:rsid w:val="003E6E3C"/>
    <w:rsid w:val="003E7418"/>
    <w:rsid w:val="003E761C"/>
    <w:rsid w:val="003F02B1"/>
    <w:rsid w:val="003F1032"/>
    <w:rsid w:val="003F18BB"/>
    <w:rsid w:val="003F3852"/>
    <w:rsid w:val="003F6500"/>
    <w:rsid w:val="003F7B88"/>
    <w:rsid w:val="004004AF"/>
    <w:rsid w:val="004013D6"/>
    <w:rsid w:val="0040170C"/>
    <w:rsid w:val="004024AB"/>
    <w:rsid w:val="00402739"/>
    <w:rsid w:val="004044E6"/>
    <w:rsid w:val="00410244"/>
    <w:rsid w:val="004109FF"/>
    <w:rsid w:val="00411E67"/>
    <w:rsid w:val="0041353D"/>
    <w:rsid w:val="0041404F"/>
    <w:rsid w:val="0041427D"/>
    <w:rsid w:val="0041549A"/>
    <w:rsid w:val="00416391"/>
    <w:rsid w:val="00417F34"/>
    <w:rsid w:val="00420EF1"/>
    <w:rsid w:val="00421233"/>
    <w:rsid w:val="00422539"/>
    <w:rsid w:val="00422588"/>
    <w:rsid w:val="00424658"/>
    <w:rsid w:val="0042472A"/>
    <w:rsid w:val="0042488D"/>
    <w:rsid w:val="00424B29"/>
    <w:rsid w:val="0042672B"/>
    <w:rsid w:val="00427253"/>
    <w:rsid w:val="00431DB5"/>
    <w:rsid w:val="00432B3D"/>
    <w:rsid w:val="00433085"/>
    <w:rsid w:val="00434C15"/>
    <w:rsid w:val="004358B6"/>
    <w:rsid w:val="004371EB"/>
    <w:rsid w:val="004379B6"/>
    <w:rsid w:val="004412BD"/>
    <w:rsid w:val="004419BF"/>
    <w:rsid w:val="004426A7"/>
    <w:rsid w:val="004436D5"/>
    <w:rsid w:val="0044411A"/>
    <w:rsid w:val="00444414"/>
    <w:rsid w:val="004460E1"/>
    <w:rsid w:val="004478E6"/>
    <w:rsid w:val="004522CA"/>
    <w:rsid w:val="00452DD7"/>
    <w:rsid w:val="0045368E"/>
    <w:rsid w:val="0045557F"/>
    <w:rsid w:val="00455A27"/>
    <w:rsid w:val="004564E7"/>
    <w:rsid w:val="0045709D"/>
    <w:rsid w:val="004604F0"/>
    <w:rsid w:val="004633C8"/>
    <w:rsid w:val="004660DF"/>
    <w:rsid w:val="004665F3"/>
    <w:rsid w:val="00466B32"/>
    <w:rsid w:val="00466DCC"/>
    <w:rsid w:val="0047007D"/>
    <w:rsid w:val="00470B9C"/>
    <w:rsid w:val="00472EB1"/>
    <w:rsid w:val="00472EC9"/>
    <w:rsid w:val="004739CF"/>
    <w:rsid w:val="00476035"/>
    <w:rsid w:val="004768F5"/>
    <w:rsid w:val="00480732"/>
    <w:rsid w:val="00480E1A"/>
    <w:rsid w:val="00480E6F"/>
    <w:rsid w:val="00482ABB"/>
    <w:rsid w:val="004836CF"/>
    <w:rsid w:val="00483BFC"/>
    <w:rsid w:val="004843E4"/>
    <w:rsid w:val="00484CDC"/>
    <w:rsid w:val="00486F86"/>
    <w:rsid w:val="00490AE9"/>
    <w:rsid w:val="00490BBD"/>
    <w:rsid w:val="00490FE1"/>
    <w:rsid w:val="004938A5"/>
    <w:rsid w:val="00494451"/>
    <w:rsid w:val="004949B3"/>
    <w:rsid w:val="0049543E"/>
    <w:rsid w:val="004956FB"/>
    <w:rsid w:val="004A093B"/>
    <w:rsid w:val="004A0A45"/>
    <w:rsid w:val="004A1ADB"/>
    <w:rsid w:val="004A32FA"/>
    <w:rsid w:val="004A41F5"/>
    <w:rsid w:val="004A7916"/>
    <w:rsid w:val="004A798B"/>
    <w:rsid w:val="004B02D0"/>
    <w:rsid w:val="004B39F7"/>
    <w:rsid w:val="004B4A2D"/>
    <w:rsid w:val="004B6A54"/>
    <w:rsid w:val="004B7A92"/>
    <w:rsid w:val="004B7A9A"/>
    <w:rsid w:val="004B7B68"/>
    <w:rsid w:val="004C008F"/>
    <w:rsid w:val="004C0B3C"/>
    <w:rsid w:val="004C147A"/>
    <w:rsid w:val="004C1764"/>
    <w:rsid w:val="004C1EBC"/>
    <w:rsid w:val="004C2482"/>
    <w:rsid w:val="004C3AD3"/>
    <w:rsid w:val="004C40AC"/>
    <w:rsid w:val="004C5F1F"/>
    <w:rsid w:val="004C65B3"/>
    <w:rsid w:val="004D08F4"/>
    <w:rsid w:val="004D0D40"/>
    <w:rsid w:val="004D170B"/>
    <w:rsid w:val="004D1724"/>
    <w:rsid w:val="004D2AFA"/>
    <w:rsid w:val="004D2BC2"/>
    <w:rsid w:val="004D4EF4"/>
    <w:rsid w:val="004D74CC"/>
    <w:rsid w:val="004E1CA0"/>
    <w:rsid w:val="004E2443"/>
    <w:rsid w:val="004E4A64"/>
    <w:rsid w:val="004E65DB"/>
    <w:rsid w:val="004E75EB"/>
    <w:rsid w:val="004E7A9D"/>
    <w:rsid w:val="004F02F8"/>
    <w:rsid w:val="004F0E27"/>
    <w:rsid w:val="004F119B"/>
    <w:rsid w:val="004F1856"/>
    <w:rsid w:val="004F1BC2"/>
    <w:rsid w:val="004F2DAE"/>
    <w:rsid w:val="004F2FFE"/>
    <w:rsid w:val="004F31FD"/>
    <w:rsid w:val="004F3874"/>
    <w:rsid w:val="004F4237"/>
    <w:rsid w:val="004F54F2"/>
    <w:rsid w:val="004F719E"/>
    <w:rsid w:val="004F74A0"/>
    <w:rsid w:val="004F7A28"/>
    <w:rsid w:val="004F7AA9"/>
    <w:rsid w:val="004F7C23"/>
    <w:rsid w:val="005001AB"/>
    <w:rsid w:val="00501BD3"/>
    <w:rsid w:val="00501BF3"/>
    <w:rsid w:val="00502098"/>
    <w:rsid w:val="005024F5"/>
    <w:rsid w:val="00503834"/>
    <w:rsid w:val="00503C8E"/>
    <w:rsid w:val="005042D0"/>
    <w:rsid w:val="00505344"/>
    <w:rsid w:val="00505FA8"/>
    <w:rsid w:val="005068D1"/>
    <w:rsid w:val="0050754A"/>
    <w:rsid w:val="005100A2"/>
    <w:rsid w:val="00510B45"/>
    <w:rsid w:val="0051130F"/>
    <w:rsid w:val="00512B60"/>
    <w:rsid w:val="00512C1B"/>
    <w:rsid w:val="00513EFE"/>
    <w:rsid w:val="00515D1C"/>
    <w:rsid w:val="00517E48"/>
    <w:rsid w:val="005201A4"/>
    <w:rsid w:val="00520856"/>
    <w:rsid w:val="005211B7"/>
    <w:rsid w:val="00523631"/>
    <w:rsid w:val="0052496E"/>
    <w:rsid w:val="005250BD"/>
    <w:rsid w:val="005251EC"/>
    <w:rsid w:val="0052733D"/>
    <w:rsid w:val="00527ED8"/>
    <w:rsid w:val="005312A8"/>
    <w:rsid w:val="005319EB"/>
    <w:rsid w:val="005329DA"/>
    <w:rsid w:val="00532AAE"/>
    <w:rsid w:val="00532BC5"/>
    <w:rsid w:val="005340F9"/>
    <w:rsid w:val="00535CE8"/>
    <w:rsid w:val="005367DD"/>
    <w:rsid w:val="00540072"/>
    <w:rsid w:val="00544D0D"/>
    <w:rsid w:val="0055083C"/>
    <w:rsid w:val="00551AC7"/>
    <w:rsid w:val="00556A79"/>
    <w:rsid w:val="00556C8A"/>
    <w:rsid w:val="00556F22"/>
    <w:rsid w:val="0055784A"/>
    <w:rsid w:val="00562517"/>
    <w:rsid w:val="005626FA"/>
    <w:rsid w:val="00562E3A"/>
    <w:rsid w:val="00563805"/>
    <w:rsid w:val="00565C27"/>
    <w:rsid w:val="005661A9"/>
    <w:rsid w:val="00566657"/>
    <w:rsid w:val="005666B3"/>
    <w:rsid w:val="0057083E"/>
    <w:rsid w:val="005709F7"/>
    <w:rsid w:val="005711CC"/>
    <w:rsid w:val="005740F4"/>
    <w:rsid w:val="00574CA6"/>
    <w:rsid w:val="00574E7B"/>
    <w:rsid w:val="005757D6"/>
    <w:rsid w:val="00580205"/>
    <w:rsid w:val="00580695"/>
    <w:rsid w:val="005834FE"/>
    <w:rsid w:val="00584EFF"/>
    <w:rsid w:val="0058558E"/>
    <w:rsid w:val="00586277"/>
    <w:rsid w:val="005863C0"/>
    <w:rsid w:val="00586897"/>
    <w:rsid w:val="005873D8"/>
    <w:rsid w:val="00590D9F"/>
    <w:rsid w:val="005913B2"/>
    <w:rsid w:val="00591495"/>
    <w:rsid w:val="0059158C"/>
    <w:rsid w:val="0059245F"/>
    <w:rsid w:val="00592CDA"/>
    <w:rsid w:val="00594882"/>
    <w:rsid w:val="00594F85"/>
    <w:rsid w:val="00595613"/>
    <w:rsid w:val="00595C6C"/>
    <w:rsid w:val="0059746A"/>
    <w:rsid w:val="005A1B6A"/>
    <w:rsid w:val="005A29CE"/>
    <w:rsid w:val="005A5572"/>
    <w:rsid w:val="005A59B2"/>
    <w:rsid w:val="005A5D74"/>
    <w:rsid w:val="005A7349"/>
    <w:rsid w:val="005B0CEC"/>
    <w:rsid w:val="005B0D43"/>
    <w:rsid w:val="005B3360"/>
    <w:rsid w:val="005B3CA7"/>
    <w:rsid w:val="005B4FB7"/>
    <w:rsid w:val="005B52C1"/>
    <w:rsid w:val="005B53AE"/>
    <w:rsid w:val="005B544A"/>
    <w:rsid w:val="005B583B"/>
    <w:rsid w:val="005B63E7"/>
    <w:rsid w:val="005B67CF"/>
    <w:rsid w:val="005B6A66"/>
    <w:rsid w:val="005B70DE"/>
    <w:rsid w:val="005B7779"/>
    <w:rsid w:val="005B7AC9"/>
    <w:rsid w:val="005B7B3D"/>
    <w:rsid w:val="005C147C"/>
    <w:rsid w:val="005C1879"/>
    <w:rsid w:val="005C26D3"/>
    <w:rsid w:val="005C44C0"/>
    <w:rsid w:val="005C5030"/>
    <w:rsid w:val="005C6FDC"/>
    <w:rsid w:val="005C7412"/>
    <w:rsid w:val="005C783F"/>
    <w:rsid w:val="005C7B63"/>
    <w:rsid w:val="005D00FE"/>
    <w:rsid w:val="005D11C7"/>
    <w:rsid w:val="005D17B3"/>
    <w:rsid w:val="005D4E73"/>
    <w:rsid w:val="005D4EC4"/>
    <w:rsid w:val="005D5200"/>
    <w:rsid w:val="005D552C"/>
    <w:rsid w:val="005D57D7"/>
    <w:rsid w:val="005D6C51"/>
    <w:rsid w:val="005D7154"/>
    <w:rsid w:val="005D7CB7"/>
    <w:rsid w:val="005D7D38"/>
    <w:rsid w:val="005E06E1"/>
    <w:rsid w:val="005E0FE5"/>
    <w:rsid w:val="005E10AE"/>
    <w:rsid w:val="005E162D"/>
    <w:rsid w:val="005E1EE8"/>
    <w:rsid w:val="005E2843"/>
    <w:rsid w:val="005E2D11"/>
    <w:rsid w:val="005E3029"/>
    <w:rsid w:val="005E3903"/>
    <w:rsid w:val="005E392E"/>
    <w:rsid w:val="005E3FEF"/>
    <w:rsid w:val="005E53F6"/>
    <w:rsid w:val="005E6C7A"/>
    <w:rsid w:val="005E7076"/>
    <w:rsid w:val="005E7921"/>
    <w:rsid w:val="005F07EB"/>
    <w:rsid w:val="005F220F"/>
    <w:rsid w:val="005F2C8A"/>
    <w:rsid w:val="005F31A4"/>
    <w:rsid w:val="005F3EF3"/>
    <w:rsid w:val="005F4F41"/>
    <w:rsid w:val="0060129E"/>
    <w:rsid w:val="00601637"/>
    <w:rsid w:val="00601AA1"/>
    <w:rsid w:val="00601C43"/>
    <w:rsid w:val="00602EF7"/>
    <w:rsid w:val="00603637"/>
    <w:rsid w:val="00603CBD"/>
    <w:rsid w:val="00604F9A"/>
    <w:rsid w:val="0060691E"/>
    <w:rsid w:val="00606B69"/>
    <w:rsid w:val="00607643"/>
    <w:rsid w:val="00613E8B"/>
    <w:rsid w:val="00614928"/>
    <w:rsid w:val="00614D76"/>
    <w:rsid w:val="006153E3"/>
    <w:rsid w:val="006155CA"/>
    <w:rsid w:val="00617757"/>
    <w:rsid w:val="00617CF4"/>
    <w:rsid w:val="006238F9"/>
    <w:rsid w:val="00624920"/>
    <w:rsid w:val="00624DA6"/>
    <w:rsid w:val="00625ABB"/>
    <w:rsid w:val="00626489"/>
    <w:rsid w:val="006276B6"/>
    <w:rsid w:val="00630504"/>
    <w:rsid w:val="00630D38"/>
    <w:rsid w:val="0063288D"/>
    <w:rsid w:val="00632946"/>
    <w:rsid w:val="00632F5A"/>
    <w:rsid w:val="00632FAC"/>
    <w:rsid w:val="00633994"/>
    <w:rsid w:val="00633C4A"/>
    <w:rsid w:val="0063461B"/>
    <w:rsid w:val="006354A8"/>
    <w:rsid w:val="00640DE6"/>
    <w:rsid w:val="00643AD4"/>
    <w:rsid w:val="006448E2"/>
    <w:rsid w:val="00645C57"/>
    <w:rsid w:val="006467DF"/>
    <w:rsid w:val="00647778"/>
    <w:rsid w:val="00651A67"/>
    <w:rsid w:val="00651EA9"/>
    <w:rsid w:val="00653200"/>
    <w:rsid w:val="006547E6"/>
    <w:rsid w:val="00655159"/>
    <w:rsid w:val="00656DD1"/>
    <w:rsid w:val="0065751A"/>
    <w:rsid w:val="006575F2"/>
    <w:rsid w:val="0065798D"/>
    <w:rsid w:val="00657EE8"/>
    <w:rsid w:val="00660997"/>
    <w:rsid w:val="00660DCB"/>
    <w:rsid w:val="006612D0"/>
    <w:rsid w:val="006615CD"/>
    <w:rsid w:val="00661651"/>
    <w:rsid w:val="006616A3"/>
    <w:rsid w:val="00661995"/>
    <w:rsid w:val="00661F33"/>
    <w:rsid w:val="00661FE8"/>
    <w:rsid w:val="00662093"/>
    <w:rsid w:val="006621CE"/>
    <w:rsid w:val="006635DE"/>
    <w:rsid w:val="00663D58"/>
    <w:rsid w:val="00664914"/>
    <w:rsid w:val="006654AE"/>
    <w:rsid w:val="00665AB5"/>
    <w:rsid w:val="00665AD6"/>
    <w:rsid w:val="006706C7"/>
    <w:rsid w:val="00672CC6"/>
    <w:rsid w:val="00673BCA"/>
    <w:rsid w:val="00675BE2"/>
    <w:rsid w:val="00675C34"/>
    <w:rsid w:val="006808F2"/>
    <w:rsid w:val="00683025"/>
    <w:rsid w:val="006846DD"/>
    <w:rsid w:val="0068547C"/>
    <w:rsid w:val="006906AE"/>
    <w:rsid w:val="006918F5"/>
    <w:rsid w:val="00692E18"/>
    <w:rsid w:val="0069394D"/>
    <w:rsid w:val="00693E4D"/>
    <w:rsid w:val="00695C2A"/>
    <w:rsid w:val="00697B85"/>
    <w:rsid w:val="006A05CB"/>
    <w:rsid w:val="006A0B5F"/>
    <w:rsid w:val="006A0E29"/>
    <w:rsid w:val="006A24CA"/>
    <w:rsid w:val="006A3CBC"/>
    <w:rsid w:val="006A4E88"/>
    <w:rsid w:val="006A4FB6"/>
    <w:rsid w:val="006A7064"/>
    <w:rsid w:val="006B04C3"/>
    <w:rsid w:val="006B1337"/>
    <w:rsid w:val="006B1AF3"/>
    <w:rsid w:val="006B2F16"/>
    <w:rsid w:val="006B32CB"/>
    <w:rsid w:val="006B3A04"/>
    <w:rsid w:val="006B3EC8"/>
    <w:rsid w:val="006B57AC"/>
    <w:rsid w:val="006B63C9"/>
    <w:rsid w:val="006B7697"/>
    <w:rsid w:val="006B78F2"/>
    <w:rsid w:val="006B7945"/>
    <w:rsid w:val="006C17C7"/>
    <w:rsid w:val="006C27BB"/>
    <w:rsid w:val="006C2F8D"/>
    <w:rsid w:val="006C4703"/>
    <w:rsid w:val="006C4AF7"/>
    <w:rsid w:val="006C5C83"/>
    <w:rsid w:val="006C7DCD"/>
    <w:rsid w:val="006C7F8F"/>
    <w:rsid w:val="006D0101"/>
    <w:rsid w:val="006D0982"/>
    <w:rsid w:val="006D211E"/>
    <w:rsid w:val="006D3178"/>
    <w:rsid w:val="006D3573"/>
    <w:rsid w:val="006D3B96"/>
    <w:rsid w:val="006D418E"/>
    <w:rsid w:val="006D6FDD"/>
    <w:rsid w:val="006E04B2"/>
    <w:rsid w:val="006E1570"/>
    <w:rsid w:val="006E1C63"/>
    <w:rsid w:val="006E1E82"/>
    <w:rsid w:val="006E2D2D"/>
    <w:rsid w:val="006E4ED6"/>
    <w:rsid w:val="006E535F"/>
    <w:rsid w:val="006E6EA1"/>
    <w:rsid w:val="006F0A13"/>
    <w:rsid w:val="006F0C32"/>
    <w:rsid w:val="006F18CD"/>
    <w:rsid w:val="006F1A88"/>
    <w:rsid w:val="006F1DE0"/>
    <w:rsid w:val="006F1F69"/>
    <w:rsid w:val="006F6E38"/>
    <w:rsid w:val="006F777E"/>
    <w:rsid w:val="0070126C"/>
    <w:rsid w:val="007026F7"/>
    <w:rsid w:val="00702F05"/>
    <w:rsid w:val="00702F6C"/>
    <w:rsid w:val="00703B21"/>
    <w:rsid w:val="00703E33"/>
    <w:rsid w:val="007058AE"/>
    <w:rsid w:val="00705957"/>
    <w:rsid w:val="00706277"/>
    <w:rsid w:val="00706AC3"/>
    <w:rsid w:val="0071178A"/>
    <w:rsid w:val="00713148"/>
    <w:rsid w:val="007146FE"/>
    <w:rsid w:val="00714BF7"/>
    <w:rsid w:val="00715857"/>
    <w:rsid w:val="00715D60"/>
    <w:rsid w:val="0072005B"/>
    <w:rsid w:val="00720BB4"/>
    <w:rsid w:val="007232C8"/>
    <w:rsid w:val="00723789"/>
    <w:rsid w:val="0072454E"/>
    <w:rsid w:val="00724787"/>
    <w:rsid w:val="00725155"/>
    <w:rsid w:val="0072535B"/>
    <w:rsid w:val="007276D1"/>
    <w:rsid w:val="00727B17"/>
    <w:rsid w:val="00730B68"/>
    <w:rsid w:val="007342B6"/>
    <w:rsid w:val="00734E1C"/>
    <w:rsid w:val="00735182"/>
    <w:rsid w:val="007352CE"/>
    <w:rsid w:val="0073542F"/>
    <w:rsid w:val="00736AD7"/>
    <w:rsid w:val="00741FB8"/>
    <w:rsid w:val="00743F5C"/>
    <w:rsid w:val="0074404C"/>
    <w:rsid w:val="00745B43"/>
    <w:rsid w:val="00745B46"/>
    <w:rsid w:val="00745D0A"/>
    <w:rsid w:val="00745D5D"/>
    <w:rsid w:val="00745EC4"/>
    <w:rsid w:val="0074677D"/>
    <w:rsid w:val="00746B6F"/>
    <w:rsid w:val="00746E28"/>
    <w:rsid w:val="007471C5"/>
    <w:rsid w:val="00747245"/>
    <w:rsid w:val="00751237"/>
    <w:rsid w:val="0075376B"/>
    <w:rsid w:val="00754A4A"/>
    <w:rsid w:val="00756E16"/>
    <w:rsid w:val="00757B4A"/>
    <w:rsid w:val="007608C9"/>
    <w:rsid w:val="00760C80"/>
    <w:rsid w:val="007637F4"/>
    <w:rsid w:val="007642FA"/>
    <w:rsid w:val="007643E9"/>
    <w:rsid w:val="00766E17"/>
    <w:rsid w:val="00771AEC"/>
    <w:rsid w:val="00774299"/>
    <w:rsid w:val="00774C86"/>
    <w:rsid w:val="00776CBA"/>
    <w:rsid w:val="00780B32"/>
    <w:rsid w:val="00780D93"/>
    <w:rsid w:val="007826BE"/>
    <w:rsid w:val="00784510"/>
    <w:rsid w:val="00790C6D"/>
    <w:rsid w:val="007912DF"/>
    <w:rsid w:val="00792353"/>
    <w:rsid w:val="00792CCC"/>
    <w:rsid w:val="0079502B"/>
    <w:rsid w:val="0079505C"/>
    <w:rsid w:val="00795A0C"/>
    <w:rsid w:val="00795F8A"/>
    <w:rsid w:val="0079619E"/>
    <w:rsid w:val="00796279"/>
    <w:rsid w:val="00797732"/>
    <w:rsid w:val="00797EDC"/>
    <w:rsid w:val="007A0234"/>
    <w:rsid w:val="007A0BC2"/>
    <w:rsid w:val="007A25E3"/>
    <w:rsid w:val="007A2B45"/>
    <w:rsid w:val="007A3D09"/>
    <w:rsid w:val="007A4950"/>
    <w:rsid w:val="007A50ED"/>
    <w:rsid w:val="007A6291"/>
    <w:rsid w:val="007A77DF"/>
    <w:rsid w:val="007A7AF0"/>
    <w:rsid w:val="007B0AE4"/>
    <w:rsid w:val="007B123B"/>
    <w:rsid w:val="007B15E1"/>
    <w:rsid w:val="007B1D82"/>
    <w:rsid w:val="007B5063"/>
    <w:rsid w:val="007B63F3"/>
    <w:rsid w:val="007B6816"/>
    <w:rsid w:val="007B6F97"/>
    <w:rsid w:val="007B7234"/>
    <w:rsid w:val="007B7327"/>
    <w:rsid w:val="007B7AC8"/>
    <w:rsid w:val="007C1160"/>
    <w:rsid w:val="007C22BD"/>
    <w:rsid w:val="007C2E21"/>
    <w:rsid w:val="007C3D2A"/>
    <w:rsid w:val="007C3E93"/>
    <w:rsid w:val="007C489F"/>
    <w:rsid w:val="007C5E4D"/>
    <w:rsid w:val="007C6BCA"/>
    <w:rsid w:val="007C7F90"/>
    <w:rsid w:val="007D029D"/>
    <w:rsid w:val="007D184F"/>
    <w:rsid w:val="007D364D"/>
    <w:rsid w:val="007D5510"/>
    <w:rsid w:val="007D5B4C"/>
    <w:rsid w:val="007D67C5"/>
    <w:rsid w:val="007D6A2E"/>
    <w:rsid w:val="007D704D"/>
    <w:rsid w:val="007D7503"/>
    <w:rsid w:val="007D7CB8"/>
    <w:rsid w:val="007E088E"/>
    <w:rsid w:val="007E33B4"/>
    <w:rsid w:val="007E34D2"/>
    <w:rsid w:val="007E4CF6"/>
    <w:rsid w:val="007E76FF"/>
    <w:rsid w:val="007F5EED"/>
    <w:rsid w:val="007F7E36"/>
    <w:rsid w:val="00802C4C"/>
    <w:rsid w:val="00802FA1"/>
    <w:rsid w:val="008035FF"/>
    <w:rsid w:val="00803A4D"/>
    <w:rsid w:val="00803D46"/>
    <w:rsid w:val="00805F13"/>
    <w:rsid w:val="00806EE7"/>
    <w:rsid w:val="00807FC9"/>
    <w:rsid w:val="00810478"/>
    <w:rsid w:val="0081400C"/>
    <w:rsid w:val="00814E61"/>
    <w:rsid w:val="008156AB"/>
    <w:rsid w:val="00816D96"/>
    <w:rsid w:val="00817398"/>
    <w:rsid w:val="00820821"/>
    <w:rsid w:val="0082091B"/>
    <w:rsid w:val="00821615"/>
    <w:rsid w:val="00821FBB"/>
    <w:rsid w:val="00822090"/>
    <w:rsid w:val="0082387E"/>
    <w:rsid w:val="00823B69"/>
    <w:rsid w:val="00825A85"/>
    <w:rsid w:val="00826089"/>
    <w:rsid w:val="008266B4"/>
    <w:rsid w:val="00826748"/>
    <w:rsid w:val="00830183"/>
    <w:rsid w:val="00830815"/>
    <w:rsid w:val="00830F84"/>
    <w:rsid w:val="008315AA"/>
    <w:rsid w:val="00831685"/>
    <w:rsid w:val="0083172D"/>
    <w:rsid w:val="00832E2E"/>
    <w:rsid w:val="0083656F"/>
    <w:rsid w:val="00836847"/>
    <w:rsid w:val="00836B8B"/>
    <w:rsid w:val="00836C3F"/>
    <w:rsid w:val="00836D59"/>
    <w:rsid w:val="00841679"/>
    <w:rsid w:val="008422F7"/>
    <w:rsid w:val="00844B11"/>
    <w:rsid w:val="00844ED6"/>
    <w:rsid w:val="00850202"/>
    <w:rsid w:val="00850289"/>
    <w:rsid w:val="008518A2"/>
    <w:rsid w:val="008533D4"/>
    <w:rsid w:val="00855142"/>
    <w:rsid w:val="00855B5D"/>
    <w:rsid w:val="0085686B"/>
    <w:rsid w:val="0085794B"/>
    <w:rsid w:val="00860356"/>
    <w:rsid w:val="008618DA"/>
    <w:rsid w:val="00862E8C"/>
    <w:rsid w:val="00863ACA"/>
    <w:rsid w:val="008650F2"/>
    <w:rsid w:val="00865315"/>
    <w:rsid w:val="00865696"/>
    <w:rsid w:val="008666F0"/>
    <w:rsid w:val="00867052"/>
    <w:rsid w:val="00870EEE"/>
    <w:rsid w:val="00871DCF"/>
    <w:rsid w:val="008751D5"/>
    <w:rsid w:val="00876030"/>
    <w:rsid w:val="00876376"/>
    <w:rsid w:val="00877D78"/>
    <w:rsid w:val="008819E1"/>
    <w:rsid w:val="008829CA"/>
    <w:rsid w:val="00883740"/>
    <w:rsid w:val="00885871"/>
    <w:rsid w:val="008871F7"/>
    <w:rsid w:val="00887543"/>
    <w:rsid w:val="00891148"/>
    <w:rsid w:val="00892B78"/>
    <w:rsid w:val="00892CEE"/>
    <w:rsid w:val="00892EE2"/>
    <w:rsid w:val="00895BF8"/>
    <w:rsid w:val="00897540"/>
    <w:rsid w:val="00897BB5"/>
    <w:rsid w:val="00897E0A"/>
    <w:rsid w:val="00897FF2"/>
    <w:rsid w:val="008A0210"/>
    <w:rsid w:val="008A2501"/>
    <w:rsid w:val="008A468C"/>
    <w:rsid w:val="008A4692"/>
    <w:rsid w:val="008A4AE0"/>
    <w:rsid w:val="008A63BE"/>
    <w:rsid w:val="008A65F9"/>
    <w:rsid w:val="008A68F6"/>
    <w:rsid w:val="008A7E89"/>
    <w:rsid w:val="008B0594"/>
    <w:rsid w:val="008B0BE4"/>
    <w:rsid w:val="008B0FC0"/>
    <w:rsid w:val="008B118F"/>
    <w:rsid w:val="008B1509"/>
    <w:rsid w:val="008B1773"/>
    <w:rsid w:val="008B2615"/>
    <w:rsid w:val="008B321B"/>
    <w:rsid w:val="008B3725"/>
    <w:rsid w:val="008B3E90"/>
    <w:rsid w:val="008B41F9"/>
    <w:rsid w:val="008B5404"/>
    <w:rsid w:val="008B67A4"/>
    <w:rsid w:val="008B73CB"/>
    <w:rsid w:val="008C013F"/>
    <w:rsid w:val="008C1386"/>
    <w:rsid w:val="008C15D8"/>
    <w:rsid w:val="008C1F72"/>
    <w:rsid w:val="008C3B6E"/>
    <w:rsid w:val="008C49F5"/>
    <w:rsid w:val="008C78E8"/>
    <w:rsid w:val="008D1314"/>
    <w:rsid w:val="008D2F64"/>
    <w:rsid w:val="008D626C"/>
    <w:rsid w:val="008D6B39"/>
    <w:rsid w:val="008D6E5C"/>
    <w:rsid w:val="008D6F10"/>
    <w:rsid w:val="008D71DA"/>
    <w:rsid w:val="008D7A9B"/>
    <w:rsid w:val="008E0F2B"/>
    <w:rsid w:val="008E113D"/>
    <w:rsid w:val="008E19A9"/>
    <w:rsid w:val="008E3D65"/>
    <w:rsid w:val="008E4D2E"/>
    <w:rsid w:val="008E689A"/>
    <w:rsid w:val="008E6F2B"/>
    <w:rsid w:val="008E7369"/>
    <w:rsid w:val="008E79E2"/>
    <w:rsid w:val="008F37F9"/>
    <w:rsid w:val="008F484F"/>
    <w:rsid w:val="008F6472"/>
    <w:rsid w:val="008F6B61"/>
    <w:rsid w:val="008F7144"/>
    <w:rsid w:val="008F7261"/>
    <w:rsid w:val="009002F3"/>
    <w:rsid w:val="009014C6"/>
    <w:rsid w:val="0090192C"/>
    <w:rsid w:val="00902562"/>
    <w:rsid w:val="00902E07"/>
    <w:rsid w:val="009031DB"/>
    <w:rsid w:val="0090358C"/>
    <w:rsid w:val="0090700E"/>
    <w:rsid w:val="0090798E"/>
    <w:rsid w:val="00907E00"/>
    <w:rsid w:val="00910A59"/>
    <w:rsid w:val="0091148B"/>
    <w:rsid w:val="00911DFF"/>
    <w:rsid w:val="0091247D"/>
    <w:rsid w:val="0091295E"/>
    <w:rsid w:val="00915C06"/>
    <w:rsid w:val="00916C6A"/>
    <w:rsid w:val="00916D21"/>
    <w:rsid w:val="009174B1"/>
    <w:rsid w:val="00917839"/>
    <w:rsid w:val="00920171"/>
    <w:rsid w:val="00920947"/>
    <w:rsid w:val="0092395A"/>
    <w:rsid w:val="00924264"/>
    <w:rsid w:val="009243D3"/>
    <w:rsid w:val="009246DE"/>
    <w:rsid w:val="00924941"/>
    <w:rsid w:val="00924AA7"/>
    <w:rsid w:val="009251C2"/>
    <w:rsid w:val="00925A8D"/>
    <w:rsid w:val="00925C6E"/>
    <w:rsid w:val="00926173"/>
    <w:rsid w:val="00926FE3"/>
    <w:rsid w:val="009273F3"/>
    <w:rsid w:val="00927BA6"/>
    <w:rsid w:val="00927EC1"/>
    <w:rsid w:val="00933539"/>
    <w:rsid w:val="0093593F"/>
    <w:rsid w:val="00936241"/>
    <w:rsid w:val="009369E3"/>
    <w:rsid w:val="0094100A"/>
    <w:rsid w:val="00941D25"/>
    <w:rsid w:val="00943741"/>
    <w:rsid w:val="00943D9C"/>
    <w:rsid w:val="009448C0"/>
    <w:rsid w:val="009463AD"/>
    <w:rsid w:val="00946DC6"/>
    <w:rsid w:val="00947115"/>
    <w:rsid w:val="00950FC4"/>
    <w:rsid w:val="009510D9"/>
    <w:rsid w:val="009510FC"/>
    <w:rsid w:val="00951DDE"/>
    <w:rsid w:val="00952F04"/>
    <w:rsid w:val="00957724"/>
    <w:rsid w:val="00957FB3"/>
    <w:rsid w:val="00960CD5"/>
    <w:rsid w:val="00960FA0"/>
    <w:rsid w:val="00961369"/>
    <w:rsid w:val="00962B27"/>
    <w:rsid w:val="00962F17"/>
    <w:rsid w:val="00963346"/>
    <w:rsid w:val="0096344B"/>
    <w:rsid w:val="0096368C"/>
    <w:rsid w:val="00963FA2"/>
    <w:rsid w:val="00965014"/>
    <w:rsid w:val="00966408"/>
    <w:rsid w:val="009674A1"/>
    <w:rsid w:val="00970C34"/>
    <w:rsid w:val="00971488"/>
    <w:rsid w:val="00971DB0"/>
    <w:rsid w:val="00972E01"/>
    <w:rsid w:val="00973E45"/>
    <w:rsid w:val="00974823"/>
    <w:rsid w:val="00974A54"/>
    <w:rsid w:val="00974AE0"/>
    <w:rsid w:val="00975F2E"/>
    <w:rsid w:val="009810E0"/>
    <w:rsid w:val="00981C83"/>
    <w:rsid w:val="00981D3E"/>
    <w:rsid w:val="00982D94"/>
    <w:rsid w:val="00983C9F"/>
    <w:rsid w:val="009846BC"/>
    <w:rsid w:val="00986780"/>
    <w:rsid w:val="00987FB6"/>
    <w:rsid w:val="00991B26"/>
    <w:rsid w:val="00992AB4"/>
    <w:rsid w:val="00992E7C"/>
    <w:rsid w:val="00993732"/>
    <w:rsid w:val="00993A40"/>
    <w:rsid w:val="009942ED"/>
    <w:rsid w:val="009949F5"/>
    <w:rsid w:val="00996123"/>
    <w:rsid w:val="00996249"/>
    <w:rsid w:val="009965E3"/>
    <w:rsid w:val="00997799"/>
    <w:rsid w:val="009A0864"/>
    <w:rsid w:val="009A10BB"/>
    <w:rsid w:val="009A28A6"/>
    <w:rsid w:val="009A2DEB"/>
    <w:rsid w:val="009A3CF2"/>
    <w:rsid w:val="009A4617"/>
    <w:rsid w:val="009A5FC7"/>
    <w:rsid w:val="009A7201"/>
    <w:rsid w:val="009A7BDC"/>
    <w:rsid w:val="009B193D"/>
    <w:rsid w:val="009B23F4"/>
    <w:rsid w:val="009B3A6D"/>
    <w:rsid w:val="009B3DF3"/>
    <w:rsid w:val="009B4013"/>
    <w:rsid w:val="009B6529"/>
    <w:rsid w:val="009B6F5B"/>
    <w:rsid w:val="009B7643"/>
    <w:rsid w:val="009B76A2"/>
    <w:rsid w:val="009C0307"/>
    <w:rsid w:val="009C07C3"/>
    <w:rsid w:val="009C2808"/>
    <w:rsid w:val="009C2E61"/>
    <w:rsid w:val="009C4E46"/>
    <w:rsid w:val="009C5201"/>
    <w:rsid w:val="009C55E8"/>
    <w:rsid w:val="009C5A2F"/>
    <w:rsid w:val="009C604C"/>
    <w:rsid w:val="009C7814"/>
    <w:rsid w:val="009C7B47"/>
    <w:rsid w:val="009D26FD"/>
    <w:rsid w:val="009D2FBA"/>
    <w:rsid w:val="009D3690"/>
    <w:rsid w:val="009D378B"/>
    <w:rsid w:val="009D3B25"/>
    <w:rsid w:val="009D4395"/>
    <w:rsid w:val="009D6D43"/>
    <w:rsid w:val="009D7842"/>
    <w:rsid w:val="009E0113"/>
    <w:rsid w:val="009E0700"/>
    <w:rsid w:val="009E0DD1"/>
    <w:rsid w:val="009E3CC9"/>
    <w:rsid w:val="009E5435"/>
    <w:rsid w:val="009E6CFF"/>
    <w:rsid w:val="009F0A82"/>
    <w:rsid w:val="009F17EB"/>
    <w:rsid w:val="009F2097"/>
    <w:rsid w:val="009F4312"/>
    <w:rsid w:val="009F4BBF"/>
    <w:rsid w:val="009F4F47"/>
    <w:rsid w:val="009F5485"/>
    <w:rsid w:val="009F6992"/>
    <w:rsid w:val="00A0057D"/>
    <w:rsid w:val="00A01BC3"/>
    <w:rsid w:val="00A023DD"/>
    <w:rsid w:val="00A038AC"/>
    <w:rsid w:val="00A04565"/>
    <w:rsid w:val="00A0474F"/>
    <w:rsid w:val="00A0569D"/>
    <w:rsid w:val="00A06692"/>
    <w:rsid w:val="00A066D6"/>
    <w:rsid w:val="00A07263"/>
    <w:rsid w:val="00A1033C"/>
    <w:rsid w:val="00A10B69"/>
    <w:rsid w:val="00A11FF8"/>
    <w:rsid w:val="00A1203F"/>
    <w:rsid w:val="00A13C1E"/>
    <w:rsid w:val="00A13CA9"/>
    <w:rsid w:val="00A15ECB"/>
    <w:rsid w:val="00A218C3"/>
    <w:rsid w:val="00A237CA"/>
    <w:rsid w:val="00A254CE"/>
    <w:rsid w:val="00A27E13"/>
    <w:rsid w:val="00A301D7"/>
    <w:rsid w:val="00A31C3D"/>
    <w:rsid w:val="00A32CFF"/>
    <w:rsid w:val="00A3351D"/>
    <w:rsid w:val="00A360D8"/>
    <w:rsid w:val="00A3686B"/>
    <w:rsid w:val="00A416E6"/>
    <w:rsid w:val="00A43AC9"/>
    <w:rsid w:val="00A43ED0"/>
    <w:rsid w:val="00A45C74"/>
    <w:rsid w:val="00A45DD2"/>
    <w:rsid w:val="00A46E92"/>
    <w:rsid w:val="00A507D7"/>
    <w:rsid w:val="00A51489"/>
    <w:rsid w:val="00A51560"/>
    <w:rsid w:val="00A6055F"/>
    <w:rsid w:val="00A61B99"/>
    <w:rsid w:val="00A61F1C"/>
    <w:rsid w:val="00A627C0"/>
    <w:rsid w:val="00A6292F"/>
    <w:rsid w:val="00A62D72"/>
    <w:rsid w:val="00A64C5A"/>
    <w:rsid w:val="00A64DE8"/>
    <w:rsid w:val="00A65605"/>
    <w:rsid w:val="00A65FCC"/>
    <w:rsid w:val="00A67290"/>
    <w:rsid w:val="00A67291"/>
    <w:rsid w:val="00A673EE"/>
    <w:rsid w:val="00A67D27"/>
    <w:rsid w:val="00A72AF0"/>
    <w:rsid w:val="00A7329C"/>
    <w:rsid w:val="00A73F73"/>
    <w:rsid w:val="00A7479B"/>
    <w:rsid w:val="00A76CF5"/>
    <w:rsid w:val="00A775B8"/>
    <w:rsid w:val="00A809ED"/>
    <w:rsid w:val="00A82D10"/>
    <w:rsid w:val="00A83EC0"/>
    <w:rsid w:val="00A841B5"/>
    <w:rsid w:val="00A848C0"/>
    <w:rsid w:val="00A84A1B"/>
    <w:rsid w:val="00A84CB6"/>
    <w:rsid w:val="00A85089"/>
    <w:rsid w:val="00A8556C"/>
    <w:rsid w:val="00A87282"/>
    <w:rsid w:val="00A91B03"/>
    <w:rsid w:val="00A92927"/>
    <w:rsid w:val="00A9434A"/>
    <w:rsid w:val="00A94EA3"/>
    <w:rsid w:val="00A95C29"/>
    <w:rsid w:val="00A96CC5"/>
    <w:rsid w:val="00A97C0A"/>
    <w:rsid w:val="00AA16D6"/>
    <w:rsid w:val="00AA176E"/>
    <w:rsid w:val="00AA3DD3"/>
    <w:rsid w:val="00AA4896"/>
    <w:rsid w:val="00AA4A16"/>
    <w:rsid w:val="00AA5161"/>
    <w:rsid w:val="00AA5E47"/>
    <w:rsid w:val="00AA60CB"/>
    <w:rsid w:val="00AA7B8E"/>
    <w:rsid w:val="00AB003B"/>
    <w:rsid w:val="00AB048F"/>
    <w:rsid w:val="00AB102F"/>
    <w:rsid w:val="00AB2778"/>
    <w:rsid w:val="00AB37AB"/>
    <w:rsid w:val="00AB3FA5"/>
    <w:rsid w:val="00AB406A"/>
    <w:rsid w:val="00AB5563"/>
    <w:rsid w:val="00AB6B25"/>
    <w:rsid w:val="00AB6DE2"/>
    <w:rsid w:val="00AB7553"/>
    <w:rsid w:val="00AC023F"/>
    <w:rsid w:val="00AC19FC"/>
    <w:rsid w:val="00AC1B52"/>
    <w:rsid w:val="00AC1D74"/>
    <w:rsid w:val="00AC21FE"/>
    <w:rsid w:val="00AC2720"/>
    <w:rsid w:val="00AC4976"/>
    <w:rsid w:val="00AC4D53"/>
    <w:rsid w:val="00AC4E6A"/>
    <w:rsid w:val="00AC59A8"/>
    <w:rsid w:val="00AD0A38"/>
    <w:rsid w:val="00AD0F56"/>
    <w:rsid w:val="00AD24C9"/>
    <w:rsid w:val="00AD2A42"/>
    <w:rsid w:val="00AD3236"/>
    <w:rsid w:val="00AD551B"/>
    <w:rsid w:val="00AD6CE4"/>
    <w:rsid w:val="00AE0CFB"/>
    <w:rsid w:val="00AE3227"/>
    <w:rsid w:val="00AE39B3"/>
    <w:rsid w:val="00AE49B9"/>
    <w:rsid w:val="00AE49E0"/>
    <w:rsid w:val="00AE4E76"/>
    <w:rsid w:val="00AE6ABF"/>
    <w:rsid w:val="00AE7E8C"/>
    <w:rsid w:val="00AF066F"/>
    <w:rsid w:val="00AF3046"/>
    <w:rsid w:val="00AF3ED0"/>
    <w:rsid w:val="00AF4294"/>
    <w:rsid w:val="00AF45BE"/>
    <w:rsid w:val="00AF590B"/>
    <w:rsid w:val="00AF60B9"/>
    <w:rsid w:val="00AF6F84"/>
    <w:rsid w:val="00AF7F75"/>
    <w:rsid w:val="00B04B96"/>
    <w:rsid w:val="00B05075"/>
    <w:rsid w:val="00B06163"/>
    <w:rsid w:val="00B06BE5"/>
    <w:rsid w:val="00B0740F"/>
    <w:rsid w:val="00B07B15"/>
    <w:rsid w:val="00B102F7"/>
    <w:rsid w:val="00B11CF1"/>
    <w:rsid w:val="00B12764"/>
    <w:rsid w:val="00B12A28"/>
    <w:rsid w:val="00B12E54"/>
    <w:rsid w:val="00B144EB"/>
    <w:rsid w:val="00B14838"/>
    <w:rsid w:val="00B14960"/>
    <w:rsid w:val="00B14964"/>
    <w:rsid w:val="00B235B5"/>
    <w:rsid w:val="00B24D24"/>
    <w:rsid w:val="00B24DF4"/>
    <w:rsid w:val="00B2649A"/>
    <w:rsid w:val="00B31D30"/>
    <w:rsid w:val="00B32B82"/>
    <w:rsid w:val="00B34DD8"/>
    <w:rsid w:val="00B3524E"/>
    <w:rsid w:val="00B36152"/>
    <w:rsid w:val="00B40D35"/>
    <w:rsid w:val="00B40F36"/>
    <w:rsid w:val="00B40F3F"/>
    <w:rsid w:val="00B427CA"/>
    <w:rsid w:val="00B43A01"/>
    <w:rsid w:val="00B43B95"/>
    <w:rsid w:val="00B43FDB"/>
    <w:rsid w:val="00B4454E"/>
    <w:rsid w:val="00B4510D"/>
    <w:rsid w:val="00B458DB"/>
    <w:rsid w:val="00B47216"/>
    <w:rsid w:val="00B47955"/>
    <w:rsid w:val="00B47AA8"/>
    <w:rsid w:val="00B50D6E"/>
    <w:rsid w:val="00B515F2"/>
    <w:rsid w:val="00B53F6D"/>
    <w:rsid w:val="00B560F9"/>
    <w:rsid w:val="00B62AB1"/>
    <w:rsid w:val="00B62EEB"/>
    <w:rsid w:val="00B630E8"/>
    <w:rsid w:val="00B63FA3"/>
    <w:rsid w:val="00B6453C"/>
    <w:rsid w:val="00B652FC"/>
    <w:rsid w:val="00B65D1B"/>
    <w:rsid w:val="00B677E6"/>
    <w:rsid w:val="00B67ED6"/>
    <w:rsid w:val="00B71C22"/>
    <w:rsid w:val="00B71D41"/>
    <w:rsid w:val="00B72391"/>
    <w:rsid w:val="00B73C20"/>
    <w:rsid w:val="00B73FB8"/>
    <w:rsid w:val="00B74B36"/>
    <w:rsid w:val="00B759EC"/>
    <w:rsid w:val="00B777D2"/>
    <w:rsid w:val="00B77932"/>
    <w:rsid w:val="00B7798E"/>
    <w:rsid w:val="00B810AD"/>
    <w:rsid w:val="00B8128B"/>
    <w:rsid w:val="00B82A0A"/>
    <w:rsid w:val="00B82A53"/>
    <w:rsid w:val="00B842BF"/>
    <w:rsid w:val="00B84300"/>
    <w:rsid w:val="00B852A9"/>
    <w:rsid w:val="00B85C6C"/>
    <w:rsid w:val="00B85E0C"/>
    <w:rsid w:val="00B860FF"/>
    <w:rsid w:val="00B865FB"/>
    <w:rsid w:val="00B86690"/>
    <w:rsid w:val="00B869D4"/>
    <w:rsid w:val="00B9069A"/>
    <w:rsid w:val="00B90C97"/>
    <w:rsid w:val="00B924DA"/>
    <w:rsid w:val="00B92A93"/>
    <w:rsid w:val="00B92F94"/>
    <w:rsid w:val="00B9597E"/>
    <w:rsid w:val="00B9739C"/>
    <w:rsid w:val="00B97BED"/>
    <w:rsid w:val="00B97F07"/>
    <w:rsid w:val="00BA0006"/>
    <w:rsid w:val="00BA1A92"/>
    <w:rsid w:val="00BA3F62"/>
    <w:rsid w:val="00BA421F"/>
    <w:rsid w:val="00BA612F"/>
    <w:rsid w:val="00BB16D2"/>
    <w:rsid w:val="00BB2577"/>
    <w:rsid w:val="00BB2CEA"/>
    <w:rsid w:val="00BB2D64"/>
    <w:rsid w:val="00BB362D"/>
    <w:rsid w:val="00BB3A40"/>
    <w:rsid w:val="00BB4EAE"/>
    <w:rsid w:val="00BB568A"/>
    <w:rsid w:val="00BB5B53"/>
    <w:rsid w:val="00BB68A8"/>
    <w:rsid w:val="00BB7430"/>
    <w:rsid w:val="00BC13B5"/>
    <w:rsid w:val="00BC20C5"/>
    <w:rsid w:val="00BC2182"/>
    <w:rsid w:val="00BC2CB6"/>
    <w:rsid w:val="00BC2F77"/>
    <w:rsid w:val="00BC2FDC"/>
    <w:rsid w:val="00BC3264"/>
    <w:rsid w:val="00BC46FB"/>
    <w:rsid w:val="00BC5728"/>
    <w:rsid w:val="00BC631C"/>
    <w:rsid w:val="00BC6CD0"/>
    <w:rsid w:val="00BD0427"/>
    <w:rsid w:val="00BD3517"/>
    <w:rsid w:val="00BD3727"/>
    <w:rsid w:val="00BD3E2A"/>
    <w:rsid w:val="00BD4FCE"/>
    <w:rsid w:val="00BD548C"/>
    <w:rsid w:val="00BD668D"/>
    <w:rsid w:val="00BD7A46"/>
    <w:rsid w:val="00BD7D81"/>
    <w:rsid w:val="00BD7F56"/>
    <w:rsid w:val="00BE1CB3"/>
    <w:rsid w:val="00BE28EC"/>
    <w:rsid w:val="00BE2B2E"/>
    <w:rsid w:val="00BE5252"/>
    <w:rsid w:val="00BE5441"/>
    <w:rsid w:val="00BE61B6"/>
    <w:rsid w:val="00BE74C3"/>
    <w:rsid w:val="00BE7607"/>
    <w:rsid w:val="00BE7E9F"/>
    <w:rsid w:val="00BE7F6F"/>
    <w:rsid w:val="00BF2088"/>
    <w:rsid w:val="00BF31F0"/>
    <w:rsid w:val="00BF340A"/>
    <w:rsid w:val="00BF44C8"/>
    <w:rsid w:val="00BF62A3"/>
    <w:rsid w:val="00BF64B9"/>
    <w:rsid w:val="00BF6AEC"/>
    <w:rsid w:val="00C0082E"/>
    <w:rsid w:val="00C010F0"/>
    <w:rsid w:val="00C01246"/>
    <w:rsid w:val="00C01D14"/>
    <w:rsid w:val="00C01EF3"/>
    <w:rsid w:val="00C02E86"/>
    <w:rsid w:val="00C05694"/>
    <w:rsid w:val="00C064C5"/>
    <w:rsid w:val="00C067E3"/>
    <w:rsid w:val="00C0690F"/>
    <w:rsid w:val="00C06A12"/>
    <w:rsid w:val="00C117EA"/>
    <w:rsid w:val="00C133CB"/>
    <w:rsid w:val="00C14CE0"/>
    <w:rsid w:val="00C14E4B"/>
    <w:rsid w:val="00C15F98"/>
    <w:rsid w:val="00C16886"/>
    <w:rsid w:val="00C16EED"/>
    <w:rsid w:val="00C1741A"/>
    <w:rsid w:val="00C17489"/>
    <w:rsid w:val="00C17543"/>
    <w:rsid w:val="00C17E7C"/>
    <w:rsid w:val="00C20434"/>
    <w:rsid w:val="00C2299A"/>
    <w:rsid w:val="00C231D6"/>
    <w:rsid w:val="00C239A8"/>
    <w:rsid w:val="00C23FB9"/>
    <w:rsid w:val="00C24530"/>
    <w:rsid w:val="00C247AA"/>
    <w:rsid w:val="00C247E6"/>
    <w:rsid w:val="00C24B50"/>
    <w:rsid w:val="00C2611A"/>
    <w:rsid w:val="00C27921"/>
    <w:rsid w:val="00C32AD2"/>
    <w:rsid w:val="00C32D80"/>
    <w:rsid w:val="00C33264"/>
    <w:rsid w:val="00C342D1"/>
    <w:rsid w:val="00C34C8C"/>
    <w:rsid w:val="00C36682"/>
    <w:rsid w:val="00C405E1"/>
    <w:rsid w:val="00C41E28"/>
    <w:rsid w:val="00C426B9"/>
    <w:rsid w:val="00C4295D"/>
    <w:rsid w:val="00C4497D"/>
    <w:rsid w:val="00C449B7"/>
    <w:rsid w:val="00C463F7"/>
    <w:rsid w:val="00C50320"/>
    <w:rsid w:val="00C506DE"/>
    <w:rsid w:val="00C51B00"/>
    <w:rsid w:val="00C5241D"/>
    <w:rsid w:val="00C5248D"/>
    <w:rsid w:val="00C52FE2"/>
    <w:rsid w:val="00C54896"/>
    <w:rsid w:val="00C54B7D"/>
    <w:rsid w:val="00C553F3"/>
    <w:rsid w:val="00C55A59"/>
    <w:rsid w:val="00C56D74"/>
    <w:rsid w:val="00C57871"/>
    <w:rsid w:val="00C57E67"/>
    <w:rsid w:val="00C60B3B"/>
    <w:rsid w:val="00C61C03"/>
    <w:rsid w:val="00C64205"/>
    <w:rsid w:val="00C64BBA"/>
    <w:rsid w:val="00C64D3F"/>
    <w:rsid w:val="00C70877"/>
    <w:rsid w:val="00C70B42"/>
    <w:rsid w:val="00C7225B"/>
    <w:rsid w:val="00C72896"/>
    <w:rsid w:val="00C736DF"/>
    <w:rsid w:val="00C73AD6"/>
    <w:rsid w:val="00C750A4"/>
    <w:rsid w:val="00C75219"/>
    <w:rsid w:val="00C75316"/>
    <w:rsid w:val="00C75C3A"/>
    <w:rsid w:val="00C75E9B"/>
    <w:rsid w:val="00C772BF"/>
    <w:rsid w:val="00C77ADD"/>
    <w:rsid w:val="00C77FEF"/>
    <w:rsid w:val="00C80933"/>
    <w:rsid w:val="00C81947"/>
    <w:rsid w:val="00C83AE8"/>
    <w:rsid w:val="00C8441D"/>
    <w:rsid w:val="00C848D0"/>
    <w:rsid w:val="00C850CE"/>
    <w:rsid w:val="00C85C72"/>
    <w:rsid w:val="00C864A4"/>
    <w:rsid w:val="00C87444"/>
    <w:rsid w:val="00C879FA"/>
    <w:rsid w:val="00C910A7"/>
    <w:rsid w:val="00C9122F"/>
    <w:rsid w:val="00C9256C"/>
    <w:rsid w:val="00C932F8"/>
    <w:rsid w:val="00C96376"/>
    <w:rsid w:val="00C96EA0"/>
    <w:rsid w:val="00CA13FA"/>
    <w:rsid w:val="00CA2696"/>
    <w:rsid w:val="00CA30E2"/>
    <w:rsid w:val="00CA3125"/>
    <w:rsid w:val="00CA38BA"/>
    <w:rsid w:val="00CA4088"/>
    <w:rsid w:val="00CA5CEA"/>
    <w:rsid w:val="00CA5E5A"/>
    <w:rsid w:val="00CA5E87"/>
    <w:rsid w:val="00CB0410"/>
    <w:rsid w:val="00CB082F"/>
    <w:rsid w:val="00CB1214"/>
    <w:rsid w:val="00CB3CEF"/>
    <w:rsid w:val="00CB5DFE"/>
    <w:rsid w:val="00CB6223"/>
    <w:rsid w:val="00CB79FC"/>
    <w:rsid w:val="00CB7E4A"/>
    <w:rsid w:val="00CB7F0E"/>
    <w:rsid w:val="00CC0A0C"/>
    <w:rsid w:val="00CC0B39"/>
    <w:rsid w:val="00CC0CA4"/>
    <w:rsid w:val="00CC1329"/>
    <w:rsid w:val="00CC14C2"/>
    <w:rsid w:val="00CC1A4D"/>
    <w:rsid w:val="00CC2CDD"/>
    <w:rsid w:val="00CC3D94"/>
    <w:rsid w:val="00CC5E76"/>
    <w:rsid w:val="00CC650A"/>
    <w:rsid w:val="00CC66D9"/>
    <w:rsid w:val="00CD01BB"/>
    <w:rsid w:val="00CD2A30"/>
    <w:rsid w:val="00CD2E7C"/>
    <w:rsid w:val="00CD317C"/>
    <w:rsid w:val="00CD39CE"/>
    <w:rsid w:val="00CD40CB"/>
    <w:rsid w:val="00CD4890"/>
    <w:rsid w:val="00CD5C2A"/>
    <w:rsid w:val="00CD6960"/>
    <w:rsid w:val="00CD783B"/>
    <w:rsid w:val="00CD7D39"/>
    <w:rsid w:val="00CE2836"/>
    <w:rsid w:val="00CE2D6E"/>
    <w:rsid w:val="00CE3C54"/>
    <w:rsid w:val="00CE5578"/>
    <w:rsid w:val="00CE5E7A"/>
    <w:rsid w:val="00CE624D"/>
    <w:rsid w:val="00CF0FC5"/>
    <w:rsid w:val="00CF2C00"/>
    <w:rsid w:val="00CF3EEE"/>
    <w:rsid w:val="00CF4254"/>
    <w:rsid w:val="00D0137A"/>
    <w:rsid w:val="00D0141B"/>
    <w:rsid w:val="00D03BCD"/>
    <w:rsid w:val="00D044B4"/>
    <w:rsid w:val="00D04712"/>
    <w:rsid w:val="00D04B63"/>
    <w:rsid w:val="00D06C82"/>
    <w:rsid w:val="00D06E28"/>
    <w:rsid w:val="00D104D6"/>
    <w:rsid w:val="00D1165F"/>
    <w:rsid w:val="00D11746"/>
    <w:rsid w:val="00D12D4D"/>
    <w:rsid w:val="00D12D76"/>
    <w:rsid w:val="00D1317C"/>
    <w:rsid w:val="00D13886"/>
    <w:rsid w:val="00D1495D"/>
    <w:rsid w:val="00D14980"/>
    <w:rsid w:val="00D15C06"/>
    <w:rsid w:val="00D15E42"/>
    <w:rsid w:val="00D16675"/>
    <w:rsid w:val="00D17029"/>
    <w:rsid w:val="00D205E5"/>
    <w:rsid w:val="00D21F6F"/>
    <w:rsid w:val="00D22AE6"/>
    <w:rsid w:val="00D231DA"/>
    <w:rsid w:val="00D23D3E"/>
    <w:rsid w:val="00D24C58"/>
    <w:rsid w:val="00D275E8"/>
    <w:rsid w:val="00D30B15"/>
    <w:rsid w:val="00D3192C"/>
    <w:rsid w:val="00D3297A"/>
    <w:rsid w:val="00D32C93"/>
    <w:rsid w:val="00D3308A"/>
    <w:rsid w:val="00D33437"/>
    <w:rsid w:val="00D3476B"/>
    <w:rsid w:val="00D35838"/>
    <w:rsid w:val="00D35AF5"/>
    <w:rsid w:val="00D36988"/>
    <w:rsid w:val="00D3720B"/>
    <w:rsid w:val="00D37C65"/>
    <w:rsid w:val="00D37F6E"/>
    <w:rsid w:val="00D42891"/>
    <w:rsid w:val="00D4307B"/>
    <w:rsid w:val="00D43527"/>
    <w:rsid w:val="00D43F34"/>
    <w:rsid w:val="00D457C1"/>
    <w:rsid w:val="00D4663F"/>
    <w:rsid w:val="00D46AA9"/>
    <w:rsid w:val="00D47608"/>
    <w:rsid w:val="00D47696"/>
    <w:rsid w:val="00D47922"/>
    <w:rsid w:val="00D47D79"/>
    <w:rsid w:val="00D51EED"/>
    <w:rsid w:val="00D5208D"/>
    <w:rsid w:val="00D52701"/>
    <w:rsid w:val="00D54F51"/>
    <w:rsid w:val="00D56107"/>
    <w:rsid w:val="00D575B1"/>
    <w:rsid w:val="00D57FD4"/>
    <w:rsid w:val="00D61F45"/>
    <w:rsid w:val="00D62D27"/>
    <w:rsid w:val="00D63B34"/>
    <w:rsid w:val="00D643F4"/>
    <w:rsid w:val="00D67076"/>
    <w:rsid w:val="00D71180"/>
    <w:rsid w:val="00D71B3D"/>
    <w:rsid w:val="00D737E7"/>
    <w:rsid w:val="00D73A63"/>
    <w:rsid w:val="00D73C39"/>
    <w:rsid w:val="00D73FEB"/>
    <w:rsid w:val="00D74133"/>
    <w:rsid w:val="00D74D36"/>
    <w:rsid w:val="00D74F6F"/>
    <w:rsid w:val="00D76071"/>
    <w:rsid w:val="00D7638C"/>
    <w:rsid w:val="00D76DFC"/>
    <w:rsid w:val="00D77506"/>
    <w:rsid w:val="00D77AEB"/>
    <w:rsid w:val="00D80BC7"/>
    <w:rsid w:val="00D80ED2"/>
    <w:rsid w:val="00D824DD"/>
    <w:rsid w:val="00D8257D"/>
    <w:rsid w:val="00D82A8D"/>
    <w:rsid w:val="00D82D11"/>
    <w:rsid w:val="00D84463"/>
    <w:rsid w:val="00D84A08"/>
    <w:rsid w:val="00D84C5D"/>
    <w:rsid w:val="00D84DBD"/>
    <w:rsid w:val="00D85291"/>
    <w:rsid w:val="00D863A2"/>
    <w:rsid w:val="00D8743D"/>
    <w:rsid w:val="00D90C5A"/>
    <w:rsid w:val="00D91206"/>
    <w:rsid w:val="00D912BD"/>
    <w:rsid w:val="00D924CB"/>
    <w:rsid w:val="00D945A5"/>
    <w:rsid w:val="00D9527E"/>
    <w:rsid w:val="00D95F21"/>
    <w:rsid w:val="00D9768D"/>
    <w:rsid w:val="00DA0160"/>
    <w:rsid w:val="00DA1C64"/>
    <w:rsid w:val="00DA1DE5"/>
    <w:rsid w:val="00DA22F5"/>
    <w:rsid w:val="00DA55E0"/>
    <w:rsid w:val="00DA56DE"/>
    <w:rsid w:val="00DA56E1"/>
    <w:rsid w:val="00DA60BC"/>
    <w:rsid w:val="00DB04E0"/>
    <w:rsid w:val="00DB0988"/>
    <w:rsid w:val="00DB13AE"/>
    <w:rsid w:val="00DB2B0E"/>
    <w:rsid w:val="00DB2D91"/>
    <w:rsid w:val="00DB3205"/>
    <w:rsid w:val="00DB5A37"/>
    <w:rsid w:val="00DC0386"/>
    <w:rsid w:val="00DC0B51"/>
    <w:rsid w:val="00DC11F3"/>
    <w:rsid w:val="00DC191B"/>
    <w:rsid w:val="00DC2251"/>
    <w:rsid w:val="00DC23EF"/>
    <w:rsid w:val="00DC2B7A"/>
    <w:rsid w:val="00DC3E4F"/>
    <w:rsid w:val="00DC407A"/>
    <w:rsid w:val="00DC572D"/>
    <w:rsid w:val="00DC6975"/>
    <w:rsid w:val="00DC6CF0"/>
    <w:rsid w:val="00DC775F"/>
    <w:rsid w:val="00DC7C38"/>
    <w:rsid w:val="00DD0069"/>
    <w:rsid w:val="00DD1212"/>
    <w:rsid w:val="00DD1B36"/>
    <w:rsid w:val="00DD26C0"/>
    <w:rsid w:val="00DD2A80"/>
    <w:rsid w:val="00DD3965"/>
    <w:rsid w:val="00DD538F"/>
    <w:rsid w:val="00DE0035"/>
    <w:rsid w:val="00DE04BE"/>
    <w:rsid w:val="00DE35A3"/>
    <w:rsid w:val="00DE37DD"/>
    <w:rsid w:val="00DE3D89"/>
    <w:rsid w:val="00DE4AB2"/>
    <w:rsid w:val="00DE4CD0"/>
    <w:rsid w:val="00DE51B6"/>
    <w:rsid w:val="00DE5EA8"/>
    <w:rsid w:val="00DE62DF"/>
    <w:rsid w:val="00DE6C3F"/>
    <w:rsid w:val="00DE784D"/>
    <w:rsid w:val="00DE788D"/>
    <w:rsid w:val="00DF2F91"/>
    <w:rsid w:val="00DF4780"/>
    <w:rsid w:val="00DF598B"/>
    <w:rsid w:val="00DF66A1"/>
    <w:rsid w:val="00DF7673"/>
    <w:rsid w:val="00E0061D"/>
    <w:rsid w:val="00E00D73"/>
    <w:rsid w:val="00E01515"/>
    <w:rsid w:val="00E01E48"/>
    <w:rsid w:val="00E02056"/>
    <w:rsid w:val="00E03EC6"/>
    <w:rsid w:val="00E04D89"/>
    <w:rsid w:val="00E12211"/>
    <w:rsid w:val="00E1354C"/>
    <w:rsid w:val="00E13E39"/>
    <w:rsid w:val="00E14B74"/>
    <w:rsid w:val="00E155F5"/>
    <w:rsid w:val="00E163F8"/>
    <w:rsid w:val="00E2037A"/>
    <w:rsid w:val="00E2076B"/>
    <w:rsid w:val="00E210CD"/>
    <w:rsid w:val="00E214F8"/>
    <w:rsid w:val="00E22249"/>
    <w:rsid w:val="00E252CC"/>
    <w:rsid w:val="00E25C02"/>
    <w:rsid w:val="00E316C9"/>
    <w:rsid w:val="00E337CB"/>
    <w:rsid w:val="00E339E7"/>
    <w:rsid w:val="00E34405"/>
    <w:rsid w:val="00E35B27"/>
    <w:rsid w:val="00E36530"/>
    <w:rsid w:val="00E36D27"/>
    <w:rsid w:val="00E3779B"/>
    <w:rsid w:val="00E407E0"/>
    <w:rsid w:val="00E40D51"/>
    <w:rsid w:val="00E44B46"/>
    <w:rsid w:val="00E476E3"/>
    <w:rsid w:val="00E477D1"/>
    <w:rsid w:val="00E47B3C"/>
    <w:rsid w:val="00E511E0"/>
    <w:rsid w:val="00E51451"/>
    <w:rsid w:val="00E51817"/>
    <w:rsid w:val="00E51E7C"/>
    <w:rsid w:val="00E53135"/>
    <w:rsid w:val="00E55630"/>
    <w:rsid w:val="00E55DC2"/>
    <w:rsid w:val="00E5691A"/>
    <w:rsid w:val="00E57F11"/>
    <w:rsid w:val="00E60B4C"/>
    <w:rsid w:val="00E62042"/>
    <w:rsid w:val="00E637C6"/>
    <w:rsid w:val="00E64ADA"/>
    <w:rsid w:val="00E64B50"/>
    <w:rsid w:val="00E659EB"/>
    <w:rsid w:val="00E70F5A"/>
    <w:rsid w:val="00E71A00"/>
    <w:rsid w:val="00E728B5"/>
    <w:rsid w:val="00E73424"/>
    <w:rsid w:val="00E73967"/>
    <w:rsid w:val="00E75456"/>
    <w:rsid w:val="00E759EF"/>
    <w:rsid w:val="00E812D9"/>
    <w:rsid w:val="00E83398"/>
    <w:rsid w:val="00E83F9E"/>
    <w:rsid w:val="00E841FF"/>
    <w:rsid w:val="00E853DC"/>
    <w:rsid w:val="00E87346"/>
    <w:rsid w:val="00E93C0F"/>
    <w:rsid w:val="00E942A5"/>
    <w:rsid w:val="00E94687"/>
    <w:rsid w:val="00E95229"/>
    <w:rsid w:val="00EA169F"/>
    <w:rsid w:val="00EA193C"/>
    <w:rsid w:val="00EA2454"/>
    <w:rsid w:val="00EA3D0A"/>
    <w:rsid w:val="00EA432C"/>
    <w:rsid w:val="00EA7A91"/>
    <w:rsid w:val="00EA7E3A"/>
    <w:rsid w:val="00EA7EAF"/>
    <w:rsid w:val="00EB025C"/>
    <w:rsid w:val="00EB0FAF"/>
    <w:rsid w:val="00EB1641"/>
    <w:rsid w:val="00EB204B"/>
    <w:rsid w:val="00EB41DA"/>
    <w:rsid w:val="00EB485A"/>
    <w:rsid w:val="00EB5A85"/>
    <w:rsid w:val="00EB5DE0"/>
    <w:rsid w:val="00EB6757"/>
    <w:rsid w:val="00EB76E5"/>
    <w:rsid w:val="00EB7A5D"/>
    <w:rsid w:val="00EB7E90"/>
    <w:rsid w:val="00EC0FBF"/>
    <w:rsid w:val="00EC25FE"/>
    <w:rsid w:val="00EC451C"/>
    <w:rsid w:val="00EC4638"/>
    <w:rsid w:val="00EC4744"/>
    <w:rsid w:val="00EC4E74"/>
    <w:rsid w:val="00EC53B1"/>
    <w:rsid w:val="00EC5576"/>
    <w:rsid w:val="00EC6BD4"/>
    <w:rsid w:val="00ED0CE4"/>
    <w:rsid w:val="00ED11E2"/>
    <w:rsid w:val="00ED2658"/>
    <w:rsid w:val="00ED32FA"/>
    <w:rsid w:val="00ED349E"/>
    <w:rsid w:val="00ED49B5"/>
    <w:rsid w:val="00ED57F9"/>
    <w:rsid w:val="00ED5ABC"/>
    <w:rsid w:val="00ED5BDE"/>
    <w:rsid w:val="00ED6885"/>
    <w:rsid w:val="00ED760A"/>
    <w:rsid w:val="00ED79A6"/>
    <w:rsid w:val="00EE1040"/>
    <w:rsid w:val="00EE17BE"/>
    <w:rsid w:val="00EE2F6A"/>
    <w:rsid w:val="00EE4B0B"/>
    <w:rsid w:val="00EE56BB"/>
    <w:rsid w:val="00EE7342"/>
    <w:rsid w:val="00EE765F"/>
    <w:rsid w:val="00EF0908"/>
    <w:rsid w:val="00EF23A6"/>
    <w:rsid w:val="00EF320F"/>
    <w:rsid w:val="00EF3747"/>
    <w:rsid w:val="00EF416F"/>
    <w:rsid w:val="00EF59B5"/>
    <w:rsid w:val="00EF7950"/>
    <w:rsid w:val="00F00EC1"/>
    <w:rsid w:val="00F01349"/>
    <w:rsid w:val="00F016AA"/>
    <w:rsid w:val="00F023BF"/>
    <w:rsid w:val="00F03184"/>
    <w:rsid w:val="00F032E3"/>
    <w:rsid w:val="00F04C25"/>
    <w:rsid w:val="00F05C61"/>
    <w:rsid w:val="00F05E3E"/>
    <w:rsid w:val="00F068F8"/>
    <w:rsid w:val="00F06B00"/>
    <w:rsid w:val="00F071FB"/>
    <w:rsid w:val="00F072D7"/>
    <w:rsid w:val="00F10A11"/>
    <w:rsid w:val="00F1119C"/>
    <w:rsid w:val="00F113DB"/>
    <w:rsid w:val="00F11B2A"/>
    <w:rsid w:val="00F12A81"/>
    <w:rsid w:val="00F13A6F"/>
    <w:rsid w:val="00F15881"/>
    <w:rsid w:val="00F1617D"/>
    <w:rsid w:val="00F17881"/>
    <w:rsid w:val="00F214E8"/>
    <w:rsid w:val="00F22F14"/>
    <w:rsid w:val="00F22F76"/>
    <w:rsid w:val="00F23F99"/>
    <w:rsid w:val="00F24037"/>
    <w:rsid w:val="00F240CE"/>
    <w:rsid w:val="00F247CB"/>
    <w:rsid w:val="00F30306"/>
    <w:rsid w:val="00F30E04"/>
    <w:rsid w:val="00F31397"/>
    <w:rsid w:val="00F31523"/>
    <w:rsid w:val="00F31C99"/>
    <w:rsid w:val="00F326F9"/>
    <w:rsid w:val="00F33141"/>
    <w:rsid w:val="00F34A16"/>
    <w:rsid w:val="00F34A2E"/>
    <w:rsid w:val="00F3540E"/>
    <w:rsid w:val="00F358B6"/>
    <w:rsid w:val="00F35929"/>
    <w:rsid w:val="00F35FCE"/>
    <w:rsid w:val="00F37AB4"/>
    <w:rsid w:val="00F456AB"/>
    <w:rsid w:val="00F4602B"/>
    <w:rsid w:val="00F47A72"/>
    <w:rsid w:val="00F51A68"/>
    <w:rsid w:val="00F5526D"/>
    <w:rsid w:val="00F57766"/>
    <w:rsid w:val="00F63914"/>
    <w:rsid w:val="00F6405B"/>
    <w:rsid w:val="00F64812"/>
    <w:rsid w:val="00F64AD6"/>
    <w:rsid w:val="00F64EE7"/>
    <w:rsid w:val="00F651C2"/>
    <w:rsid w:val="00F6755B"/>
    <w:rsid w:val="00F67C0D"/>
    <w:rsid w:val="00F71559"/>
    <w:rsid w:val="00F723B1"/>
    <w:rsid w:val="00F72723"/>
    <w:rsid w:val="00F74909"/>
    <w:rsid w:val="00F74BF9"/>
    <w:rsid w:val="00F74EB9"/>
    <w:rsid w:val="00F750B9"/>
    <w:rsid w:val="00F761AE"/>
    <w:rsid w:val="00F7699A"/>
    <w:rsid w:val="00F76F11"/>
    <w:rsid w:val="00F7751D"/>
    <w:rsid w:val="00F836B2"/>
    <w:rsid w:val="00F83DE2"/>
    <w:rsid w:val="00F84112"/>
    <w:rsid w:val="00F8459D"/>
    <w:rsid w:val="00F861AE"/>
    <w:rsid w:val="00F8635C"/>
    <w:rsid w:val="00F87D93"/>
    <w:rsid w:val="00F91DEC"/>
    <w:rsid w:val="00F9221B"/>
    <w:rsid w:val="00F922A8"/>
    <w:rsid w:val="00F946FC"/>
    <w:rsid w:val="00F94869"/>
    <w:rsid w:val="00FA07C0"/>
    <w:rsid w:val="00FA2686"/>
    <w:rsid w:val="00FA274A"/>
    <w:rsid w:val="00FA3014"/>
    <w:rsid w:val="00FA4152"/>
    <w:rsid w:val="00FA504A"/>
    <w:rsid w:val="00FA77EC"/>
    <w:rsid w:val="00FB15C1"/>
    <w:rsid w:val="00FB221A"/>
    <w:rsid w:val="00FB344C"/>
    <w:rsid w:val="00FB3728"/>
    <w:rsid w:val="00FB39B8"/>
    <w:rsid w:val="00FB3CF0"/>
    <w:rsid w:val="00FB3DCF"/>
    <w:rsid w:val="00FB3E20"/>
    <w:rsid w:val="00FB419C"/>
    <w:rsid w:val="00FB4258"/>
    <w:rsid w:val="00FB5C92"/>
    <w:rsid w:val="00FB79BA"/>
    <w:rsid w:val="00FB7DEF"/>
    <w:rsid w:val="00FC0EF0"/>
    <w:rsid w:val="00FC2EAA"/>
    <w:rsid w:val="00FC34F5"/>
    <w:rsid w:val="00FC4940"/>
    <w:rsid w:val="00FC546B"/>
    <w:rsid w:val="00FC5785"/>
    <w:rsid w:val="00FC6014"/>
    <w:rsid w:val="00FC6809"/>
    <w:rsid w:val="00FD55C9"/>
    <w:rsid w:val="00FD6496"/>
    <w:rsid w:val="00FD7548"/>
    <w:rsid w:val="00FD7E1C"/>
    <w:rsid w:val="00FE0741"/>
    <w:rsid w:val="00FE131A"/>
    <w:rsid w:val="00FE1D9C"/>
    <w:rsid w:val="00FE2C18"/>
    <w:rsid w:val="00FE2FC1"/>
    <w:rsid w:val="00FE3B51"/>
    <w:rsid w:val="00FE417E"/>
    <w:rsid w:val="00FE5CC8"/>
    <w:rsid w:val="00FE7826"/>
    <w:rsid w:val="00FE7F26"/>
    <w:rsid w:val="00FF0BBE"/>
    <w:rsid w:val="00FF0C9D"/>
    <w:rsid w:val="00FF0DF8"/>
    <w:rsid w:val="00FF131E"/>
    <w:rsid w:val="00FF1481"/>
    <w:rsid w:val="00FF1B75"/>
    <w:rsid w:val="00FF26F0"/>
    <w:rsid w:val="00FF56F2"/>
    <w:rsid w:val="00FF5A7E"/>
    <w:rsid w:val="00FF6D2E"/>
    <w:rsid w:val="00FF6E1D"/>
    <w:rsid w:val="00FF7C6E"/>
    <w:rsid w:val="00FF7CA2"/>
    <w:rsid w:val="010D6029"/>
    <w:rsid w:val="018622D8"/>
    <w:rsid w:val="019C2884"/>
    <w:rsid w:val="01D4523A"/>
    <w:rsid w:val="02B60F20"/>
    <w:rsid w:val="030F4C54"/>
    <w:rsid w:val="03274913"/>
    <w:rsid w:val="03282B7E"/>
    <w:rsid w:val="032B2AD5"/>
    <w:rsid w:val="04150B18"/>
    <w:rsid w:val="042F286F"/>
    <w:rsid w:val="04380079"/>
    <w:rsid w:val="044429C2"/>
    <w:rsid w:val="048A79BA"/>
    <w:rsid w:val="05644397"/>
    <w:rsid w:val="05A131E3"/>
    <w:rsid w:val="05A43768"/>
    <w:rsid w:val="05A60CDB"/>
    <w:rsid w:val="05CC64B2"/>
    <w:rsid w:val="05D9506E"/>
    <w:rsid w:val="0603173B"/>
    <w:rsid w:val="061E0B8A"/>
    <w:rsid w:val="066B02DD"/>
    <w:rsid w:val="06DC604B"/>
    <w:rsid w:val="06FE52C6"/>
    <w:rsid w:val="07132099"/>
    <w:rsid w:val="0716462A"/>
    <w:rsid w:val="07197D61"/>
    <w:rsid w:val="072940D8"/>
    <w:rsid w:val="08594641"/>
    <w:rsid w:val="088D794E"/>
    <w:rsid w:val="08D339F0"/>
    <w:rsid w:val="093C56FD"/>
    <w:rsid w:val="09641372"/>
    <w:rsid w:val="09880942"/>
    <w:rsid w:val="0A2A297A"/>
    <w:rsid w:val="0A674B0B"/>
    <w:rsid w:val="0A922BD5"/>
    <w:rsid w:val="0AD15D97"/>
    <w:rsid w:val="0AD85927"/>
    <w:rsid w:val="0B1A60A3"/>
    <w:rsid w:val="0B2D68AA"/>
    <w:rsid w:val="0B7471EA"/>
    <w:rsid w:val="0B9C3BE2"/>
    <w:rsid w:val="0C0F0EA7"/>
    <w:rsid w:val="0C1163E6"/>
    <w:rsid w:val="0C550884"/>
    <w:rsid w:val="0C790A16"/>
    <w:rsid w:val="0CF61C49"/>
    <w:rsid w:val="0D120F16"/>
    <w:rsid w:val="0D1A0547"/>
    <w:rsid w:val="0D4032E2"/>
    <w:rsid w:val="0D4E3C51"/>
    <w:rsid w:val="0D506D66"/>
    <w:rsid w:val="0DAE2941"/>
    <w:rsid w:val="0DD200F4"/>
    <w:rsid w:val="0E060087"/>
    <w:rsid w:val="0E1704E7"/>
    <w:rsid w:val="0EBF7D18"/>
    <w:rsid w:val="0F0602C8"/>
    <w:rsid w:val="0F083E49"/>
    <w:rsid w:val="0F68324F"/>
    <w:rsid w:val="0F8253A4"/>
    <w:rsid w:val="0FD51875"/>
    <w:rsid w:val="0FE85D77"/>
    <w:rsid w:val="10851C19"/>
    <w:rsid w:val="10A26250"/>
    <w:rsid w:val="10F60887"/>
    <w:rsid w:val="111D3DE5"/>
    <w:rsid w:val="112E2034"/>
    <w:rsid w:val="11445765"/>
    <w:rsid w:val="117B22D4"/>
    <w:rsid w:val="11B81065"/>
    <w:rsid w:val="11EE5E19"/>
    <w:rsid w:val="12151ECE"/>
    <w:rsid w:val="124B07DD"/>
    <w:rsid w:val="125541BE"/>
    <w:rsid w:val="13494CDD"/>
    <w:rsid w:val="135935DB"/>
    <w:rsid w:val="13E50081"/>
    <w:rsid w:val="13F54E26"/>
    <w:rsid w:val="15057121"/>
    <w:rsid w:val="157D0309"/>
    <w:rsid w:val="15D40077"/>
    <w:rsid w:val="15D867AD"/>
    <w:rsid w:val="15DD07D4"/>
    <w:rsid w:val="15FF5772"/>
    <w:rsid w:val="16585B40"/>
    <w:rsid w:val="16673E9F"/>
    <w:rsid w:val="172F4AF3"/>
    <w:rsid w:val="175A763F"/>
    <w:rsid w:val="17794518"/>
    <w:rsid w:val="17A05681"/>
    <w:rsid w:val="17A96FD2"/>
    <w:rsid w:val="17AC0B81"/>
    <w:rsid w:val="17B15357"/>
    <w:rsid w:val="17C43B83"/>
    <w:rsid w:val="17C92B4A"/>
    <w:rsid w:val="181C076B"/>
    <w:rsid w:val="182B258A"/>
    <w:rsid w:val="189605A6"/>
    <w:rsid w:val="189F33C8"/>
    <w:rsid w:val="191926DB"/>
    <w:rsid w:val="1972652B"/>
    <w:rsid w:val="19937EB2"/>
    <w:rsid w:val="19B149ED"/>
    <w:rsid w:val="19B86714"/>
    <w:rsid w:val="1A0121AD"/>
    <w:rsid w:val="1A825AAA"/>
    <w:rsid w:val="1A8D2063"/>
    <w:rsid w:val="1AB3170F"/>
    <w:rsid w:val="1B831376"/>
    <w:rsid w:val="1BBF365C"/>
    <w:rsid w:val="1BE2391B"/>
    <w:rsid w:val="1BED2887"/>
    <w:rsid w:val="1C0D3E62"/>
    <w:rsid w:val="1C735D47"/>
    <w:rsid w:val="1C805614"/>
    <w:rsid w:val="1D1D5550"/>
    <w:rsid w:val="1D1E6A3E"/>
    <w:rsid w:val="1D374356"/>
    <w:rsid w:val="1D921938"/>
    <w:rsid w:val="1E0F11DA"/>
    <w:rsid w:val="1E230359"/>
    <w:rsid w:val="1E624F8E"/>
    <w:rsid w:val="1EDA17E8"/>
    <w:rsid w:val="1EE74945"/>
    <w:rsid w:val="1F294332"/>
    <w:rsid w:val="1F30765A"/>
    <w:rsid w:val="1F914374"/>
    <w:rsid w:val="1FE467EC"/>
    <w:rsid w:val="200F1DB3"/>
    <w:rsid w:val="201349DB"/>
    <w:rsid w:val="202A22FB"/>
    <w:rsid w:val="209E23A2"/>
    <w:rsid w:val="20AA5C8C"/>
    <w:rsid w:val="216B02BD"/>
    <w:rsid w:val="21724C17"/>
    <w:rsid w:val="21C35BB2"/>
    <w:rsid w:val="220D77DF"/>
    <w:rsid w:val="222D423B"/>
    <w:rsid w:val="22627F65"/>
    <w:rsid w:val="22F335FD"/>
    <w:rsid w:val="23BC3A5B"/>
    <w:rsid w:val="240670CF"/>
    <w:rsid w:val="2428627F"/>
    <w:rsid w:val="245E2574"/>
    <w:rsid w:val="2486650E"/>
    <w:rsid w:val="24973CD7"/>
    <w:rsid w:val="24C06770"/>
    <w:rsid w:val="24CE21E9"/>
    <w:rsid w:val="25203CCD"/>
    <w:rsid w:val="25911F9F"/>
    <w:rsid w:val="25CB6C74"/>
    <w:rsid w:val="261E6BA2"/>
    <w:rsid w:val="26695200"/>
    <w:rsid w:val="266B71CA"/>
    <w:rsid w:val="266E3604"/>
    <w:rsid w:val="268B30F4"/>
    <w:rsid w:val="269F47EE"/>
    <w:rsid w:val="26BB1EFF"/>
    <w:rsid w:val="273D301A"/>
    <w:rsid w:val="27464C37"/>
    <w:rsid w:val="27917B95"/>
    <w:rsid w:val="27F05BD9"/>
    <w:rsid w:val="28036E5A"/>
    <w:rsid w:val="28391EEA"/>
    <w:rsid w:val="287C56BE"/>
    <w:rsid w:val="29333FCE"/>
    <w:rsid w:val="29B80978"/>
    <w:rsid w:val="29C63715"/>
    <w:rsid w:val="29F06E17"/>
    <w:rsid w:val="2A0B6CFA"/>
    <w:rsid w:val="2A25002F"/>
    <w:rsid w:val="2AE42D9C"/>
    <w:rsid w:val="2B2B0D51"/>
    <w:rsid w:val="2B3B518D"/>
    <w:rsid w:val="2B7B3A0B"/>
    <w:rsid w:val="2BA47406"/>
    <w:rsid w:val="2BFA5A66"/>
    <w:rsid w:val="2C3E7ECB"/>
    <w:rsid w:val="2C813F22"/>
    <w:rsid w:val="2CDE6A52"/>
    <w:rsid w:val="2D000E52"/>
    <w:rsid w:val="2D0F4D53"/>
    <w:rsid w:val="2D940922"/>
    <w:rsid w:val="2D95786F"/>
    <w:rsid w:val="2DCC67A0"/>
    <w:rsid w:val="2DD32161"/>
    <w:rsid w:val="2E0C565C"/>
    <w:rsid w:val="2E277E7A"/>
    <w:rsid w:val="2E6115DE"/>
    <w:rsid w:val="2E9D1A24"/>
    <w:rsid w:val="2EA17C2D"/>
    <w:rsid w:val="2F0177F6"/>
    <w:rsid w:val="2F077C8B"/>
    <w:rsid w:val="2F1C5804"/>
    <w:rsid w:val="2F3743FD"/>
    <w:rsid w:val="2F4A2072"/>
    <w:rsid w:val="2F503401"/>
    <w:rsid w:val="2FB90FA6"/>
    <w:rsid w:val="2FD162F0"/>
    <w:rsid w:val="2FDB378B"/>
    <w:rsid w:val="2FFB3907"/>
    <w:rsid w:val="30574BD7"/>
    <w:rsid w:val="307B44AD"/>
    <w:rsid w:val="30996390"/>
    <w:rsid w:val="30BD2BC4"/>
    <w:rsid w:val="30E47124"/>
    <w:rsid w:val="319E66A5"/>
    <w:rsid w:val="31DA3AEF"/>
    <w:rsid w:val="31E10102"/>
    <w:rsid w:val="325D4D96"/>
    <w:rsid w:val="32D16607"/>
    <w:rsid w:val="32E7407C"/>
    <w:rsid w:val="332F5AAF"/>
    <w:rsid w:val="33712600"/>
    <w:rsid w:val="339B2243"/>
    <w:rsid w:val="33B201E6"/>
    <w:rsid w:val="3423257C"/>
    <w:rsid w:val="349D2C44"/>
    <w:rsid w:val="34A57D4B"/>
    <w:rsid w:val="34B866F6"/>
    <w:rsid w:val="34E7466F"/>
    <w:rsid w:val="352053ED"/>
    <w:rsid w:val="352C1997"/>
    <w:rsid w:val="359A53D6"/>
    <w:rsid w:val="35A65B28"/>
    <w:rsid w:val="35B37A91"/>
    <w:rsid w:val="35DE4219"/>
    <w:rsid w:val="35E45E36"/>
    <w:rsid w:val="35FA7C22"/>
    <w:rsid w:val="36085A04"/>
    <w:rsid w:val="36160F00"/>
    <w:rsid w:val="365B3E24"/>
    <w:rsid w:val="36A10A58"/>
    <w:rsid w:val="36B349A1"/>
    <w:rsid w:val="36E26C96"/>
    <w:rsid w:val="36E678F9"/>
    <w:rsid w:val="37424579"/>
    <w:rsid w:val="3744342B"/>
    <w:rsid w:val="382F62A9"/>
    <w:rsid w:val="389425B0"/>
    <w:rsid w:val="38F82B3F"/>
    <w:rsid w:val="39186D3D"/>
    <w:rsid w:val="397A277D"/>
    <w:rsid w:val="39A0637B"/>
    <w:rsid w:val="39C942EF"/>
    <w:rsid w:val="3A627DF2"/>
    <w:rsid w:val="3AD133E8"/>
    <w:rsid w:val="3AD61FCA"/>
    <w:rsid w:val="3B343BD6"/>
    <w:rsid w:val="3BBA28F3"/>
    <w:rsid w:val="3C003CAA"/>
    <w:rsid w:val="3C3814A4"/>
    <w:rsid w:val="3C590387"/>
    <w:rsid w:val="3CD01785"/>
    <w:rsid w:val="3CE04016"/>
    <w:rsid w:val="3CE87055"/>
    <w:rsid w:val="3D08531B"/>
    <w:rsid w:val="3D0B6B03"/>
    <w:rsid w:val="3D6A1B31"/>
    <w:rsid w:val="3DB76351"/>
    <w:rsid w:val="3DF61F0B"/>
    <w:rsid w:val="3EF618CF"/>
    <w:rsid w:val="3F0B0FB8"/>
    <w:rsid w:val="3F747261"/>
    <w:rsid w:val="3F9609BC"/>
    <w:rsid w:val="3FF35D97"/>
    <w:rsid w:val="405F1647"/>
    <w:rsid w:val="40B51B03"/>
    <w:rsid w:val="40C924BF"/>
    <w:rsid w:val="40FF0904"/>
    <w:rsid w:val="41110C42"/>
    <w:rsid w:val="41902C13"/>
    <w:rsid w:val="41A62544"/>
    <w:rsid w:val="41B80C5C"/>
    <w:rsid w:val="41CF4659"/>
    <w:rsid w:val="41D3052B"/>
    <w:rsid w:val="42167D8E"/>
    <w:rsid w:val="42243806"/>
    <w:rsid w:val="42F07BB5"/>
    <w:rsid w:val="430D7052"/>
    <w:rsid w:val="4315362D"/>
    <w:rsid w:val="43284021"/>
    <w:rsid w:val="43A4414B"/>
    <w:rsid w:val="446612A5"/>
    <w:rsid w:val="44E64193"/>
    <w:rsid w:val="452242CE"/>
    <w:rsid w:val="457C3DA0"/>
    <w:rsid w:val="459C04E5"/>
    <w:rsid w:val="46043ECE"/>
    <w:rsid w:val="4625560B"/>
    <w:rsid w:val="466332D7"/>
    <w:rsid w:val="46F74436"/>
    <w:rsid w:val="47153338"/>
    <w:rsid w:val="471F5835"/>
    <w:rsid w:val="474C5C0C"/>
    <w:rsid w:val="47747B1C"/>
    <w:rsid w:val="47906638"/>
    <w:rsid w:val="47BD685E"/>
    <w:rsid w:val="48260E1C"/>
    <w:rsid w:val="482B1C7F"/>
    <w:rsid w:val="48E24C72"/>
    <w:rsid w:val="48EB0F3A"/>
    <w:rsid w:val="48F86243"/>
    <w:rsid w:val="490E60FE"/>
    <w:rsid w:val="491B62B8"/>
    <w:rsid w:val="495D4527"/>
    <w:rsid w:val="49631D1E"/>
    <w:rsid w:val="496833C9"/>
    <w:rsid w:val="4977360C"/>
    <w:rsid w:val="4981448B"/>
    <w:rsid w:val="49836455"/>
    <w:rsid w:val="49865A31"/>
    <w:rsid w:val="49D4280C"/>
    <w:rsid w:val="49EF5898"/>
    <w:rsid w:val="4A5B7BFE"/>
    <w:rsid w:val="4AD056CA"/>
    <w:rsid w:val="4AEF3676"/>
    <w:rsid w:val="4B470476"/>
    <w:rsid w:val="4B892805"/>
    <w:rsid w:val="4BD42F98"/>
    <w:rsid w:val="4BE01E83"/>
    <w:rsid w:val="4C2A2270"/>
    <w:rsid w:val="4C33502F"/>
    <w:rsid w:val="4C365C86"/>
    <w:rsid w:val="4C3F0C6C"/>
    <w:rsid w:val="4C7A5D60"/>
    <w:rsid w:val="4CA845D9"/>
    <w:rsid w:val="4CB24C66"/>
    <w:rsid w:val="4CB608EF"/>
    <w:rsid w:val="4CC6023B"/>
    <w:rsid w:val="4CFE5DF2"/>
    <w:rsid w:val="4D207734"/>
    <w:rsid w:val="4D573E80"/>
    <w:rsid w:val="4D7F1DC4"/>
    <w:rsid w:val="4D8F5D81"/>
    <w:rsid w:val="4DFB4D18"/>
    <w:rsid w:val="4E0B28C8"/>
    <w:rsid w:val="4E575F7A"/>
    <w:rsid w:val="4E600B13"/>
    <w:rsid w:val="4ECD6BC7"/>
    <w:rsid w:val="4F561B85"/>
    <w:rsid w:val="4F6D64E5"/>
    <w:rsid w:val="4FBB2F15"/>
    <w:rsid w:val="50105548"/>
    <w:rsid w:val="504A4014"/>
    <w:rsid w:val="50527F16"/>
    <w:rsid w:val="50616DC4"/>
    <w:rsid w:val="50766109"/>
    <w:rsid w:val="50947199"/>
    <w:rsid w:val="50A55552"/>
    <w:rsid w:val="50E0646E"/>
    <w:rsid w:val="50E5445B"/>
    <w:rsid w:val="50E96661"/>
    <w:rsid w:val="51C05661"/>
    <w:rsid w:val="51CC51CF"/>
    <w:rsid w:val="520F616C"/>
    <w:rsid w:val="5220662D"/>
    <w:rsid w:val="524911D3"/>
    <w:rsid w:val="52737C53"/>
    <w:rsid w:val="52913D2E"/>
    <w:rsid w:val="52CB6E2F"/>
    <w:rsid w:val="52CE32A2"/>
    <w:rsid w:val="52E74F3D"/>
    <w:rsid w:val="52ED75F8"/>
    <w:rsid w:val="532C5467"/>
    <w:rsid w:val="539F0E9B"/>
    <w:rsid w:val="53B27CA3"/>
    <w:rsid w:val="53C70346"/>
    <w:rsid w:val="543110C2"/>
    <w:rsid w:val="545376AD"/>
    <w:rsid w:val="545C418A"/>
    <w:rsid w:val="54D410DB"/>
    <w:rsid w:val="551D03D1"/>
    <w:rsid w:val="551E21BE"/>
    <w:rsid w:val="552173E4"/>
    <w:rsid w:val="55442D10"/>
    <w:rsid w:val="55445618"/>
    <w:rsid w:val="55555B20"/>
    <w:rsid w:val="5608596C"/>
    <w:rsid w:val="56230017"/>
    <w:rsid w:val="562F1093"/>
    <w:rsid w:val="564953F8"/>
    <w:rsid w:val="5668147B"/>
    <w:rsid w:val="56AB6FEB"/>
    <w:rsid w:val="57062473"/>
    <w:rsid w:val="57615E74"/>
    <w:rsid w:val="579316F3"/>
    <w:rsid w:val="580E1EEE"/>
    <w:rsid w:val="58136BF6"/>
    <w:rsid w:val="585C2F78"/>
    <w:rsid w:val="5862192B"/>
    <w:rsid w:val="58792B2C"/>
    <w:rsid w:val="588B689A"/>
    <w:rsid w:val="591118AD"/>
    <w:rsid w:val="5927620B"/>
    <w:rsid w:val="594E10F3"/>
    <w:rsid w:val="59A27A9E"/>
    <w:rsid w:val="59E26A5A"/>
    <w:rsid w:val="5A4E2A56"/>
    <w:rsid w:val="5A7871E4"/>
    <w:rsid w:val="5AA72B18"/>
    <w:rsid w:val="5B2053DD"/>
    <w:rsid w:val="5B56586E"/>
    <w:rsid w:val="5BA74225"/>
    <w:rsid w:val="5BBB593A"/>
    <w:rsid w:val="5C595492"/>
    <w:rsid w:val="5C703388"/>
    <w:rsid w:val="5C85180F"/>
    <w:rsid w:val="5C8B6098"/>
    <w:rsid w:val="5CC14452"/>
    <w:rsid w:val="5CCA2340"/>
    <w:rsid w:val="5D95186C"/>
    <w:rsid w:val="5DC012A8"/>
    <w:rsid w:val="5DCC7F73"/>
    <w:rsid w:val="5DDB1F64"/>
    <w:rsid w:val="5E1E63BE"/>
    <w:rsid w:val="5E2B5FA2"/>
    <w:rsid w:val="5E777287"/>
    <w:rsid w:val="5E940365"/>
    <w:rsid w:val="5E9E44A2"/>
    <w:rsid w:val="5EB70494"/>
    <w:rsid w:val="5ED51096"/>
    <w:rsid w:val="5F021772"/>
    <w:rsid w:val="5F3F2F83"/>
    <w:rsid w:val="5F41673E"/>
    <w:rsid w:val="5F5A6E43"/>
    <w:rsid w:val="5FCC55B0"/>
    <w:rsid w:val="5FCF4814"/>
    <w:rsid w:val="5FF65A67"/>
    <w:rsid w:val="600F4147"/>
    <w:rsid w:val="603A08C8"/>
    <w:rsid w:val="60572659"/>
    <w:rsid w:val="60670D84"/>
    <w:rsid w:val="606721D5"/>
    <w:rsid w:val="60C35D0E"/>
    <w:rsid w:val="60CC64DC"/>
    <w:rsid w:val="60F76C10"/>
    <w:rsid w:val="61077514"/>
    <w:rsid w:val="6120276E"/>
    <w:rsid w:val="6146003C"/>
    <w:rsid w:val="614E5F58"/>
    <w:rsid w:val="617923A6"/>
    <w:rsid w:val="61D733EB"/>
    <w:rsid w:val="61E26829"/>
    <w:rsid w:val="62067586"/>
    <w:rsid w:val="62126170"/>
    <w:rsid w:val="62C5540B"/>
    <w:rsid w:val="63346429"/>
    <w:rsid w:val="63CD2E60"/>
    <w:rsid w:val="643A0656"/>
    <w:rsid w:val="647C5B23"/>
    <w:rsid w:val="651915C4"/>
    <w:rsid w:val="652E28C4"/>
    <w:rsid w:val="65583E34"/>
    <w:rsid w:val="65B17A4E"/>
    <w:rsid w:val="65F241B6"/>
    <w:rsid w:val="663709FC"/>
    <w:rsid w:val="663E42A6"/>
    <w:rsid w:val="664A23EC"/>
    <w:rsid w:val="66CB4B3F"/>
    <w:rsid w:val="67397CFB"/>
    <w:rsid w:val="674943E2"/>
    <w:rsid w:val="6771486D"/>
    <w:rsid w:val="6776644A"/>
    <w:rsid w:val="677B47B7"/>
    <w:rsid w:val="67B87906"/>
    <w:rsid w:val="67C8720F"/>
    <w:rsid w:val="67D068B1"/>
    <w:rsid w:val="68A6520E"/>
    <w:rsid w:val="68B3488C"/>
    <w:rsid w:val="690B6CF6"/>
    <w:rsid w:val="693E5A9D"/>
    <w:rsid w:val="695A13C9"/>
    <w:rsid w:val="696D0211"/>
    <w:rsid w:val="697A6E85"/>
    <w:rsid w:val="69BE3BD0"/>
    <w:rsid w:val="69F73D8C"/>
    <w:rsid w:val="6A0D5B9B"/>
    <w:rsid w:val="6A7379C8"/>
    <w:rsid w:val="6A9516EC"/>
    <w:rsid w:val="6AA14535"/>
    <w:rsid w:val="6B2018FE"/>
    <w:rsid w:val="6B476E8A"/>
    <w:rsid w:val="6B5A64D5"/>
    <w:rsid w:val="6B8359E9"/>
    <w:rsid w:val="6B846E93"/>
    <w:rsid w:val="6BAA19FC"/>
    <w:rsid w:val="6BC93827"/>
    <w:rsid w:val="6C1825D5"/>
    <w:rsid w:val="6C1F6CCA"/>
    <w:rsid w:val="6C7517D5"/>
    <w:rsid w:val="6C9B3504"/>
    <w:rsid w:val="6CA65E33"/>
    <w:rsid w:val="6CDF30F3"/>
    <w:rsid w:val="6D34343E"/>
    <w:rsid w:val="6D5B4E6F"/>
    <w:rsid w:val="6DE54662"/>
    <w:rsid w:val="6E7F4B8D"/>
    <w:rsid w:val="6EB579EF"/>
    <w:rsid w:val="6ED20C37"/>
    <w:rsid w:val="6EDC48A6"/>
    <w:rsid w:val="6F377216"/>
    <w:rsid w:val="6F3E7D4A"/>
    <w:rsid w:val="6F974705"/>
    <w:rsid w:val="6FBF4FB9"/>
    <w:rsid w:val="6FE15365"/>
    <w:rsid w:val="7020414E"/>
    <w:rsid w:val="705A263A"/>
    <w:rsid w:val="706970E2"/>
    <w:rsid w:val="70BF07BB"/>
    <w:rsid w:val="70C1323B"/>
    <w:rsid w:val="70C87ECB"/>
    <w:rsid w:val="70E5264F"/>
    <w:rsid w:val="70EB6F9A"/>
    <w:rsid w:val="71267D14"/>
    <w:rsid w:val="71B65C0B"/>
    <w:rsid w:val="726A2940"/>
    <w:rsid w:val="72C07522"/>
    <w:rsid w:val="72CE7E91"/>
    <w:rsid w:val="730E548E"/>
    <w:rsid w:val="73594C5B"/>
    <w:rsid w:val="73741D9B"/>
    <w:rsid w:val="738806AE"/>
    <w:rsid w:val="739323D1"/>
    <w:rsid w:val="7435403A"/>
    <w:rsid w:val="748C1CEE"/>
    <w:rsid w:val="74C6681E"/>
    <w:rsid w:val="75247769"/>
    <w:rsid w:val="75534E3C"/>
    <w:rsid w:val="75751D19"/>
    <w:rsid w:val="759C73E8"/>
    <w:rsid w:val="75D43A11"/>
    <w:rsid w:val="75DA27A8"/>
    <w:rsid w:val="75EB7505"/>
    <w:rsid w:val="760D47B7"/>
    <w:rsid w:val="767E2809"/>
    <w:rsid w:val="76D417EE"/>
    <w:rsid w:val="77021AD5"/>
    <w:rsid w:val="77572676"/>
    <w:rsid w:val="77EA76D3"/>
    <w:rsid w:val="77EE1ACF"/>
    <w:rsid w:val="77FD5AF4"/>
    <w:rsid w:val="781A76D5"/>
    <w:rsid w:val="787F11EE"/>
    <w:rsid w:val="78DD2BDC"/>
    <w:rsid w:val="78F16688"/>
    <w:rsid w:val="78FF0DA4"/>
    <w:rsid w:val="790C34C1"/>
    <w:rsid w:val="794B223C"/>
    <w:rsid w:val="795C6895"/>
    <w:rsid w:val="797C2718"/>
    <w:rsid w:val="798B0A1C"/>
    <w:rsid w:val="79B002F1"/>
    <w:rsid w:val="7A771C84"/>
    <w:rsid w:val="7A8378C9"/>
    <w:rsid w:val="7A9955ED"/>
    <w:rsid w:val="7BA47844"/>
    <w:rsid w:val="7BAB5214"/>
    <w:rsid w:val="7BB35E76"/>
    <w:rsid w:val="7BE35866"/>
    <w:rsid w:val="7C280612"/>
    <w:rsid w:val="7C703D67"/>
    <w:rsid w:val="7C9420E2"/>
    <w:rsid w:val="7C945CA8"/>
    <w:rsid w:val="7DA63EE4"/>
    <w:rsid w:val="7DB34E4B"/>
    <w:rsid w:val="7E6B6EDC"/>
    <w:rsid w:val="7E8A7362"/>
    <w:rsid w:val="7EAA2949"/>
    <w:rsid w:val="7EC64112"/>
    <w:rsid w:val="7EDF530F"/>
    <w:rsid w:val="7EF81CAF"/>
    <w:rsid w:val="7F066AB9"/>
    <w:rsid w:val="7F174739"/>
    <w:rsid w:val="7F253931"/>
    <w:rsid w:val="7FB940AF"/>
    <w:rsid w:val="7FD340FE"/>
    <w:rsid w:val="7FEA1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1"/>
    <w:semiHidden/>
    <w:unhideWhenUsed/>
    <w:qFormat/>
    <w:uiPriority w:val="99"/>
    <w:pPr>
      <w:jc w:val="left"/>
    </w:pPr>
  </w:style>
  <w:style w:type="paragraph" w:styleId="6">
    <w:name w:val="Balloon Text"/>
    <w:basedOn w:val="1"/>
    <w:link w:val="23"/>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annotation subject"/>
    <w:basedOn w:val="5"/>
    <w:next w:val="5"/>
    <w:link w:val="22"/>
    <w:semiHidden/>
    <w:unhideWhenUsed/>
    <w:qFormat/>
    <w:uiPriority w:val="99"/>
    <w:rPr>
      <w:b/>
      <w:bCs/>
    </w:rPr>
  </w:style>
  <w:style w:type="character" w:styleId="13">
    <w:name w:val="FollowedHyperlink"/>
    <w:basedOn w:val="12"/>
    <w:semiHidden/>
    <w:unhideWhenUsed/>
    <w:qFormat/>
    <w:uiPriority w:val="99"/>
    <w:rPr>
      <w:color w:val="333333"/>
      <w:u w:val="none"/>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styleId="15">
    <w:name w:val="annotation reference"/>
    <w:basedOn w:val="12"/>
    <w:semiHidden/>
    <w:unhideWhenUsed/>
    <w:qFormat/>
    <w:uiPriority w:val="99"/>
    <w:rPr>
      <w:sz w:val="21"/>
      <w:szCs w:val="21"/>
    </w:rPr>
  </w:style>
  <w:style w:type="character" w:customStyle="1" w:styleId="16">
    <w:name w:val="标题 1 字符"/>
    <w:basedOn w:val="12"/>
    <w:link w:val="2"/>
    <w:qFormat/>
    <w:uiPriority w:val="9"/>
    <w:rPr>
      <w:b/>
      <w:bCs/>
      <w:kern w:val="44"/>
      <w:sz w:val="44"/>
      <w:szCs w:val="44"/>
    </w:rPr>
  </w:style>
  <w:style w:type="character" w:customStyle="1" w:styleId="17">
    <w:name w:val="标题 2 字符"/>
    <w:basedOn w:val="12"/>
    <w:link w:val="3"/>
    <w:qFormat/>
    <w:uiPriority w:val="9"/>
    <w:rPr>
      <w:rFonts w:asciiTheme="majorHAnsi" w:hAnsiTheme="majorHAnsi" w:eastAsiaTheme="majorEastAsia" w:cstheme="majorBidi"/>
      <w:b/>
      <w:bCs/>
      <w:sz w:val="32"/>
      <w:szCs w:val="32"/>
    </w:rPr>
  </w:style>
  <w:style w:type="paragraph" w:styleId="18">
    <w:name w:val="List Paragraph"/>
    <w:basedOn w:val="1"/>
    <w:qFormat/>
    <w:uiPriority w:val="34"/>
    <w:pPr>
      <w:ind w:firstLine="420" w:firstLineChars="200"/>
    </w:pPr>
  </w:style>
  <w:style w:type="character" w:customStyle="1" w:styleId="19">
    <w:name w:val="页眉 字符"/>
    <w:basedOn w:val="12"/>
    <w:link w:val="8"/>
    <w:qFormat/>
    <w:uiPriority w:val="99"/>
    <w:rPr>
      <w:sz w:val="18"/>
      <w:szCs w:val="18"/>
    </w:rPr>
  </w:style>
  <w:style w:type="character" w:customStyle="1" w:styleId="20">
    <w:name w:val="页脚 字符"/>
    <w:basedOn w:val="12"/>
    <w:link w:val="7"/>
    <w:qFormat/>
    <w:uiPriority w:val="99"/>
    <w:rPr>
      <w:sz w:val="18"/>
      <w:szCs w:val="18"/>
    </w:rPr>
  </w:style>
  <w:style w:type="character" w:customStyle="1" w:styleId="21">
    <w:name w:val="批注文字 字符"/>
    <w:basedOn w:val="12"/>
    <w:link w:val="5"/>
    <w:semiHidden/>
    <w:qFormat/>
    <w:uiPriority w:val="99"/>
  </w:style>
  <w:style w:type="character" w:customStyle="1" w:styleId="22">
    <w:name w:val="批注主题 字符"/>
    <w:basedOn w:val="21"/>
    <w:link w:val="10"/>
    <w:semiHidden/>
    <w:qFormat/>
    <w:uiPriority w:val="99"/>
    <w:rPr>
      <w:b/>
      <w:bCs/>
    </w:rPr>
  </w:style>
  <w:style w:type="character" w:customStyle="1" w:styleId="23">
    <w:name w:val="批注框文本 字符"/>
    <w:basedOn w:val="12"/>
    <w:link w:val="6"/>
    <w:semiHidden/>
    <w:qFormat/>
    <w:uiPriority w:val="99"/>
    <w:rPr>
      <w:sz w:val="18"/>
      <w:szCs w:val="18"/>
    </w:rPr>
  </w:style>
  <w:style w:type="character" w:customStyle="1" w:styleId="24">
    <w:name w:val="标题 3 字符"/>
    <w:basedOn w:val="12"/>
    <w:link w:val="4"/>
    <w:qFormat/>
    <w:uiPriority w:val="9"/>
    <w:rPr>
      <w:b/>
      <w:bCs/>
      <w:sz w:val="32"/>
      <w:szCs w:val="32"/>
    </w:rPr>
  </w:style>
  <w:style w:type="character" w:customStyle="1" w:styleId="25">
    <w:name w:val="pubdate-month"/>
    <w:basedOn w:val="12"/>
    <w:qFormat/>
    <w:uiPriority w:val="0"/>
    <w:rPr>
      <w:color w:val="FFFFFF"/>
      <w:sz w:val="19"/>
      <w:szCs w:val="19"/>
      <w:shd w:val="clear" w:color="auto" w:fill="CC0000"/>
    </w:rPr>
  </w:style>
  <w:style w:type="character" w:customStyle="1" w:styleId="26">
    <w:name w:val="pubdate-day"/>
    <w:basedOn w:val="12"/>
    <w:qFormat/>
    <w:uiPriority w:val="0"/>
    <w:rPr>
      <w:shd w:val="clear" w:color="auto" w:fill="F2F2F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311FA-C293-4153-A7EC-DA1146BA23E8}">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5014</Words>
  <Characters>9678</Characters>
  <Lines>73</Lines>
  <Paragraphs>20</Paragraphs>
  <TotalTime>7</TotalTime>
  <ScaleCrop>false</ScaleCrop>
  <LinksUpToDate>false</LinksUpToDate>
  <CharactersWithSpaces>9874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2021-07-02T03:04:00Z</dcterms:created>
  <dc:creator>admin</dc:creator>
  <cp:lastModifiedBy>Transylvania</cp:lastModifiedBy>
  <dcterms:modified xsi:type="dcterms:W3CDTF">2022-07-08T02:33:23Z</dcterms:modified>
  <cp:revision>2598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757DC9E16D8B4CAF89DFC5659E832FAF</vt:lpwstr>
  </property>
</Properties>
</file>